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B6CE7" w14:textId="60B78642" w:rsidR="00C761E1" w:rsidRPr="009844BD" w:rsidRDefault="007F096C">
      <w:r>
        <w:rPr>
          <w:noProof/>
        </w:rPr>
        <mc:AlternateContent>
          <mc:Choice Requires="wps">
            <w:drawing>
              <wp:anchor distT="0" distB="0" distL="114300" distR="114300" simplePos="0" relativeHeight="251663360" behindDoc="0" locked="0" layoutInCell="1" allowOverlap="1" wp14:anchorId="6F53D57E" wp14:editId="6C42023F">
                <wp:simplePos x="0" y="0"/>
                <wp:positionH relativeFrom="column">
                  <wp:posOffset>-102870</wp:posOffset>
                </wp:positionH>
                <wp:positionV relativeFrom="paragraph">
                  <wp:posOffset>257175</wp:posOffset>
                </wp:positionV>
                <wp:extent cx="6305550" cy="11525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305550" cy="1152525"/>
                        </a:xfrm>
                        <a:prstGeom prst="rect">
                          <a:avLst/>
                        </a:prstGeom>
                        <a:noFill/>
                        <a:ln>
                          <a:noFill/>
                        </a:ln>
                        <a:effectLst>
                          <a:softEdge rad="63500"/>
                        </a:effectLst>
                      </wps:spPr>
                      <wps:style>
                        <a:lnRef idx="2">
                          <a:schemeClr val="accent1"/>
                        </a:lnRef>
                        <a:fillRef idx="1">
                          <a:schemeClr val="lt1"/>
                        </a:fillRef>
                        <a:effectRef idx="0">
                          <a:schemeClr val="accent1"/>
                        </a:effectRef>
                        <a:fontRef idx="minor">
                          <a:schemeClr val="dk1"/>
                        </a:fontRef>
                      </wps:style>
                      <wps:txbx>
                        <w:txbxContent>
                          <w:p w14:paraId="19BBA1B0" w14:textId="13E599E5" w:rsidR="007F096C" w:rsidRDefault="007F096C" w:rsidP="00583C36">
                            <w:pPr>
                              <w:spacing w:line="300" w:lineRule="exact"/>
                              <w:ind w:left="210" w:hangingChars="100" w:hanging="210"/>
                              <w:rPr>
                                <w:rFonts w:asciiTheme="majorEastAsia" w:eastAsiaTheme="majorEastAsia" w:hAnsiTheme="major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pPr>
                            <w:r w:rsidRPr="007F096C">
                              <w:rPr>
                                <w:rFonts w:asciiTheme="majorEastAsia" w:eastAsiaTheme="majorEastAsia" w:hAnsiTheme="majorEastAsia" w:hint="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t>２０１８</w:t>
                            </w:r>
                            <w:r w:rsidR="005578A6" w:rsidRPr="007F096C">
                              <w:rPr>
                                <w:rFonts w:asciiTheme="majorEastAsia" w:eastAsiaTheme="majorEastAsia" w:hAnsiTheme="majorEastAsia" w:hint="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t>年3月スポーツ庁における運動部活動の在り方に関する総合的なガイドラインを受けて、同</w:t>
                            </w:r>
                            <w:r>
                              <w:rPr>
                                <w:rFonts w:asciiTheme="majorEastAsia" w:eastAsiaTheme="majorEastAsia" w:hAnsiTheme="majorEastAsia" w:hint="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t>年</w:t>
                            </w:r>
                          </w:p>
                          <w:p w14:paraId="10038A46" w14:textId="50FEFA71" w:rsidR="007F096C" w:rsidRDefault="008D2DF2" w:rsidP="007F096C">
                            <w:pPr>
                              <w:spacing w:line="300" w:lineRule="exact"/>
                              <w:ind w:left="210" w:hangingChars="100" w:hanging="210"/>
                              <w:rPr>
                                <w:rFonts w:asciiTheme="majorEastAsia" w:eastAsiaTheme="majorEastAsia" w:hAnsiTheme="major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pPr>
                            <w:r>
                              <w:rPr>
                                <w:rFonts w:asciiTheme="majorEastAsia" w:eastAsiaTheme="majorEastAsia" w:hAnsiTheme="majorEastAsia" w:hint="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t>７</w:t>
                            </w:r>
                            <w:r w:rsidR="005578A6" w:rsidRPr="007F096C">
                              <w:rPr>
                                <w:rFonts w:asciiTheme="majorEastAsia" w:eastAsiaTheme="majorEastAsia" w:hAnsiTheme="majorEastAsia" w:hint="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t>月に埼玉県の部活動の在り方に関する方針が策定されました。これにより「川口市部活動方針」</w:t>
                            </w:r>
                            <w:r w:rsidR="007F096C">
                              <w:rPr>
                                <w:rFonts w:asciiTheme="majorEastAsia" w:eastAsiaTheme="majorEastAsia" w:hAnsiTheme="majorEastAsia" w:hint="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t>が策</w:t>
                            </w:r>
                          </w:p>
                          <w:p w14:paraId="1DFCAD90" w14:textId="77777777" w:rsidR="007F096C" w:rsidRDefault="005578A6" w:rsidP="007F096C">
                            <w:pPr>
                              <w:spacing w:line="300" w:lineRule="exact"/>
                              <w:ind w:left="210" w:hangingChars="100" w:hanging="210"/>
                              <w:rPr>
                                <w:rFonts w:asciiTheme="majorEastAsia" w:eastAsiaTheme="majorEastAsia" w:hAnsiTheme="major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pPr>
                            <w:r w:rsidRPr="007F096C">
                              <w:rPr>
                                <w:rFonts w:asciiTheme="majorEastAsia" w:eastAsiaTheme="majorEastAsia" w:hAnsiTheme="majorEastAsia" w:hint="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t>定され、それに則り各校で「学校の部活動に係る活動方針」の策定と公表が義務付けられました。</w:t>
                            </w:r>
                            <w:r w:rsidR="00F15331" w:rsidRPr="007F096C">
                              <w:rPr>
                                <w:rFonts w:asciiTheme="majorEastAsia" w:eastAsiaTheme="majorEastAsia" w:hAnsiTheme="majorEastAsia" w:hint="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t>市内</w:t>
                            </w:r>
                          </w:p>
                          <w:p w14:paraId="0A351755" w14:textId="77777777" w:rsidR="007F096C" w:rsidRDefault="007F096C" w:rsidP="007F096C">
                            <w:pPr>
                              <w:spacing w:line="300" w:lineRule="exact"/>
                              <w:ind w:left="210" w:hangingChars="100" w:hanging="210"/>
                              <w:rPr>
                                <w:rFonts w:asciiTheme="majorEastAsia" w:eastAsiaTheme="majorEastAsia" w:hAnsiTheme="major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pPr>
                            <w:r w:rsidRPr="007F096C">
                              <w:rPr>
                                <w:rFonts w:asciiTheme="majorEastAsia" w:eastAsiaTheme="majorEastAsia" w:hAnsiTheme="majorEastAsia" w:hint="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t>２７</w:t>
                            </w:r>
                            <w:r w:rsidR="00F15331" w:rsidRPr="007F096C">
                              <w:rPr>
                                <w:rFonts w:asciiTheme="majorEastAsia" w:eastAsiaTheme="majorEastAsia" w:hAnsiTheme="majorEastAsia" w:hint="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t>中学校は「川口市部活動方針」における「３つのポイント」を共通理解とし、</w:t>
                            </w:r>
                            <w:r w:rsidR="00484E57" w:rsidRPr="007F096C">
                              <w:rPr>
                                <w:rFonts w:asciiTheme="majorEastAsia" w:eastAsiaTheme="majorEastAsia" w:hAnsiTheme="majorEastAsia" w:hint="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t>毎年度</w:t>
                            </w:r>
                            <w:r w:rsidR="00F15331" w:rsidRPr="007F096C">
                              <w:rPr>
                                <w:rFonts w:asciiTheme="majorEastAsia" w:eastAsiaTheme="majorEastAsia" w:hAnsiTheme="majorEastAsia" w:hint="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t>各校の実態に</w:t>
                            </w:r>
                          </w:p>
                          <w:p w14:paraId="36FC1B56" w14:textId="3922E196" w:rsidR="00835A07" w:rsidRPr="007F096C" w:rsidRDefault="00F15331" w:rsidP="007F096C">
                            <w:pPr>
                              <w:spacing w:line="300" w:lineRule="exact"/>
                              <w:ind w:left="210" w:hangingChars="100" w:hanging="210"/>
                              <w:rPr>
                                <w:rFonts w:asciiTheme="majorEastAsia" w:eastAsiaTheme="majorEastAsia" w:hAnsiTheme="major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pPr>
                            <w:r w:rsidRPr="007F096C">
                              <w:rPr>
                                <w:rFonts w:asciiTheme="majorEastAsia" w:eastAsiaTheme="majorEastAsia" w:hAnsiTheme="majorEastAsia" w:hint="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t>即し</w:t>
                            </w:r>
                            <w:r w:rsidR="002E39EE" w:rsidRPr="007F096C">
                              <w:rPr>
                                <w:rFonts w:asciiTheme="majorEastAsia" w:eastAsiaTheme="majorEastAsia" w:hAnsiTheme="majorEastAsia" w:hint="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t>た</w:t>
                            </w:r>
                            <w:r w:rsidR="002C21B1" w:rsidRPr="007F096C">
                              <w:rPr>
                                <w:rFonts w:asciiTheme="majorEastAsia" w:eastAsiaTheme="majorEastAsia" w:hAnsiTheme="majorEastAsia" w:hint="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t>部活動に係る活動方針を策定し、</w:t>
                            </w:r>
                            <w:r w:rsidR="00484E57" w:rsidRPr="007F096C">
                              <w:rPr>
                                <w:rFonts w:asciiTheme="majorEastAsia" w:eastAsiaTheme="majorEastAsia" w:hAnsiTheme="majorEastAsia" w:hint="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t>ホームページ等で公表します。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53D57E" id="_x0000_t202" coordsize="21600,21600" o:spt="202" path="m,l,21600r21600,l21600,xe">
                <v:stroke joinstyle="miter"/>
                <v:path gradientshapeok="t" o:connecttype="rect"/>
              </v:shapetype>
              <v:shape id="テキスト ボックス 3" o:spid="_x0000_s1026" type="#_x0000_t202" style="position:absolute;left:0;text-align:left;margin-left:-8.1pt;margin-top:20.25pt;width:496.5pt;height:9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" filled="f" stroked="f" strokeweight="2pt">
                <v:textbox>
                  <w:txbxContent>
                    <w:p w14:paraId="19BBA1B0" w14:textId="13E599E5" w:rsidR="007F096C" w:rsidRDefault="007F096C" w:rsidP="00583C36">
                      <w:pPr>
                        <w:spacing w:line="300" w:lineRule="exact"/>
                        <w:ind w:left="210" w:hangingChars="100" w:hanging="210"/>
                        <w:rPr>
                          <w:rFonts w:asciiTheme="majorEastAsia" w:eastAsiaTheme="majorEastAsia" w:hAnsiTheme="major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pPr>
                      <w:r w:rsidRPr="007F096C">
                        <w:rPr>
                          <w:rFonts w:asciiTheme="majorEastAsia" w:eastAsiaTheme="majorEastAsia" w:hAnsiTheme="majorEastAsia" w:hint="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t>２０１８</w:t>
                      </w:r>
                      <w:r w:rsidR="005578A6" w:rsidRPr="007F096C">
                        <w:rPr>
                          <w:rFonts w:asciiTheme="majorEastAsia" w:eastAsiaTheme="majorEastAsia" w:hAnsiTheme="majorEastAsia" w:hint="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t>年3月スポーツ庁における運動部活動の在り方に関する総合的なガイドラインを受けて、同</w:t>
                      </w:r>
                      <w:r>
                        <w:rPr>
                          <w:rFonts w:asciiTheme="majorEastAsia" w:eastAsiaTheme="majorEastAsia" w:hAnsiTheme="majorEastAsia" w:hint="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t>年</w:t>
                      </w:r>
                    </w:p>
                    <w:p w14:paraId="10038A46" w14:textId="50FEFA71" w:rsidR="007F096C" w:rsidRDefault="008D2DF2" w:rsidP="007F096C">
                      <w:pPr>
                        <w:spacing w:line="300" w:lineRule="exact"/>
                        <w:ind w:left="210" w:hangingChars="100" w:hanging="210"/>
                        <w:rPr>
                          <w:rFonts w:asciiTheme="majorEastAsia" w:eastAsiaTheme="majorEastAsia" w:hAnsiTheme="major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pPr>
                      <w:r>
                        <w:rPr>
                          <w:rFonts w:asciiTheme="majorEastAsia" w:eastAsiaTheme="majorEastAsia" w:hAnsiTheme="majorEastAsia" w:hint="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t>７</w:t>
                      </w:r>
                      <w:r w:rsidR="005578A6" w:rsidRPr="007F096C">
                        <w:rPr>
                          <w:rFonts w:asciiTheme="majorEastAsia" w:eastAsiaTheme="majorEastAsia" w:hAnsiTheme="majorEastAsia" w:hint="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t>月に埼玉県の部活動の在り方に関する方針が策定されました。これにより「川口市部活動方針」</w:t>
                      </w:r>
                      <w:r w:rsidR="007F096C">
                        <w:rPr>
                          <w:rFonts w:asciiTheme="majorEastAsia" w:eastAsiaTheme="majorEastAsia" w:hAnsiTheme="majorEastAsia" w:hint="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t>が策</w:t>
                      </w:r>
                    </w:p>
                    <w:p w14:paraId="1DFCAD90" w14:textId="77777777" w:rsidR="007F096C" w:rsidRDefault="005578A6" w:rsidP="007F096C">
                      <w:pPr>
                        <w:spacing w:line="300" w:lineRule="exact"/>
                        <w:ind w:left="210" w:hangingChars="100" w:hanging="210"/>
                        <w:rPr>
                          <w:rFonts w:asciiTheme="majorEastAsia" w:eastAsiaTheme="majorEastAsia" w:hAnsiTheme="major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pPr>
                      <w:r w:rsidRPr="007F096C">
                        <w:rPr>
                          <w:rFonts w:asciiTheme="majorEastAsia" w:eastAsiaTheme="majorEastAsia" w:hAnsiTheme="majorEastAsia" w:hint="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t>定され、それに則り各校で「学校の部活動に係る活動方針」の策定と公表が義務付けられました。</w:t>
                      </w:r>
                      <w:r w:rsidR="00F15331" w:rsidRPr="007F096C">
                        <w:rPr>
                          <w:rFonts w:asciiTheme="majorEastAsia" w:eastAsiaTheme="majorEastAsia" w:hAnsiTheme="majorEastAsia" w:hint="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t>市内</w:t>
                      </w:r>
                    </w:p>
                    <w:p w14:paraId="0A351755" w14:textId="77777777" w:rsidR="007F096C" w:rsidRDefault="007F096C" w:rsidP="007F096C">
                      <w:pPr>
                        <w:spacing w:line="300" w:lineRule="exact"/>
                        <w:ind w:left="210" w:hangingChars="100" w:hanging="210"/>
                        <w:rPr>
                          <w:rFonts w:asciiTheme="majorEastAsia" w:eastAsiaTheme="majorEastAsia" w:hAnsiTheme="major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pPr>
                      <w:r w:rsidRPr="007F096C">
                        <w:rPr>
                          <w:rFonts w:asciiTheme="majorEastAsia" w:eastAsiaTheme="majorEastAsia" w:hAnsiTheme="majorEastAsia" w:hint="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t>２７</w:t>
                      </w:r>
                      <w:r w:rsidR="00F15331" w:rsidRPr="007F096C">
                        <w:rPr>
                          <w:rFonts w:asciiTheme="majorEastAsia" w:eastAsiaTheme="majorEastAsia" w:hAnsiTheme="majorEastAsia" w:hint="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t>中学校は「川口市部活動方針」における「３つのポイント」を共通理解とし、</w:t>
                      </w:r>
                      <w:r w:rsidR="00484E57" w:rsidRPr="007F096C">
                        <w:rPr>
                          <w:rFonts w:asciiTheme="majorEastAsia" w:eastAsiaTheme="majorEastAsia" w:hAnsiTheme="majorEastAsia" w:hint="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t>毎年度</w:t>
                      </w:r>
                      <w:r w:rsidR="00F15331" w:rsidRPr="007F096C">
                        <w:rPr>
                          <w:rFonts w:asciiTheme="majorEastAsia" w:eastAsiaTheme="majorEastAsia" w:hAnsiTheme="majorEastAsia" w:hint="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t>各校の実態に</w:t>
                      </w:r>
                    </w:p>
                    <w:p w14:paraId="36FC1B56" w14:textId="3922E196" w:rsidR="00835A07" w:rsidRPr="007F096C" w:rsidRDefault="00F15331" w:rsidP="007F096C">
                      <w:pPr>
                        <w:spacing w:line="300" w:lineRule="exact"/>
                        <w:ind w:left="210" w:hangingChars="100" w:hanging="210"/>
                        <w:rPr>
                          <w:rFonts w:asciiTheme="majorEastAsia" w:eastAsiaTheme="majorEastAsia" w:hAnsiTheme="major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pPr>
                      <w:r w:rsidRPr="007F096C">
                        <w:rPr>
                          <w:rFonts w:asciiTheme="majorEastAsia" w:eastAsiaTheme="majorEastAsia" w:hAnsiTheme="majorEastAsia" w:hint="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t>即し</w:t>
                      </w:r>
                      <w:r w:rsidR="002E39EE" w:rsidRPr="007F096C">
                        <w:rPr>
                          <w:rFonts w:asciiTheme="majorEastAsia" w:eastAsiaTheme="majorEastAsia" w:hAnsiTheme="majorEastAsia" w:hint="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t>た</w:t>
                      </w:r>
                      <w:r w:rsidR="002C21B1" w:rsidRPr="007F096C">
                        <w:rPr>
                          <w:rFonts w:asciiTheme="majorEastAsia" w:eastAsiaTheme="majorEastAsia" w:hAnsiTheme="majorEastAsia" w:hint="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t>部活動に係る活動方針を策定し、</w:t>
                      </w:r>
                      <w:r w:rsidR="00484E57" w:rsidRPr="007F096C">
                        <w:rPr>
                          <w:rFonts w:asciiTheme="majorEastAsia" w:eastAsiaTheme="majorEastAsia" w:hAnsiTheme="majorEastAsia" w:hint="eastAsia"/>
                          <w:outline/>
                          <w:color w:val="C00000"/>
                          <w:szCs w:val="20"/>
                          <w14:shadow w14:blurRad="25501" w14:dist="22999" w14:dir="7020000" w14:sx="100000" w14:sy="100000" w14:kx="0" w14:ky="0" w14:algn="tl">
                            <w14:srgbClr w14:val="000000">
                              <w14:alpha w14:val="50000"/>
                            </w14:srgbClr>
                          </w14:shadow>
                          <w14:textOutline w14:w="9004" w14:cap="flat" w14:cmpd="sng" w14:algn="ctr">
                            <w14:solidFill>
                              <w14:srgbClr w14:val="C00000"/>
                            </w14:solidFill>
                            <w14:prstDash w14:val="solid"/>
                            <w14:miter w14:lim="0"/>
                          </w14:textOutline>
                          <w14:textFill>
                            <w14:noFill/>
                          </w14:textFill>
                        </w:rPr>
                        <w:t>ホームページ等で公表します。</w:t>
                      </w:r>
                    </w:p>
                  </w:txbxContent>
                </v:textbox>
              </v:shape>
            </w:pict>
          </mc:Fallback>
        </mc:AlternateContent>
      </w:r>
      <w:r w:rsidR="009844BD">
        <w:rPr>
          <w:noProof/>
        </w:rPr>
        <mc:AlternateContent>
          <mc:Choice Requires="wps">
            <w:drawing>
              <wp:anchor distT="45720" distB="45720" distL="114300" distR="114300" simplePos="0" relativeHeight="251686912" behindDoc="0" locked="0" layoutInCell="1" allowOverlap="1" wp14:anchorId="471B52EA" wp14:editId="17105C47">
                <wp:simplePos x="0" y="0"/>
                <wp:positionH relativeFrom="margin">
                  <wp:align>center</wp:align>
                </wp:positionH>
                <wp:positionV relativeFrom="paragraph">
                  <wp:posOffset>0</wp:posOffset>
                </wp:positionV>
                <wp:extent cx="5162550" cy="304800"/>
                <wp:effectExtent l="0" t="0" r="0" b="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304800"/>
                        </a:xfrm>
                        <a:prstGeom prst="rect">
                          <a:avLst/>
                        </a:prstGeom>
                        <a:noFill/>
                        <a:ln w="9525">
                          <a:noFill/>
                          <a:miter lim="800000"/>
                          <a:headEnd/>
                          <a:tailEnd/>
                        </a:ln>
                      </wps:spPr>
                      <wps:txbx>
                        <w:txbxContent>
                          <w:p w14:paraId="3E08EE19" w14:textId="6933274C" w:rsidR="009844BD" w:rsidRPr="009844BD" w:rsidRDefault="0002634F" w:rsidP="009844BD">
                            <w:pPr>
                              <w:spacing w:line="340" w:lineRule="exact"/>
                              <w:jc w:val="center"/>
                              <w:rPr>
                                <w:rFonts w:asciiTheme="majorEastAsia" w:eastAsiaTheme="majorEastAsia" w:hAnsiTheme="majorEastAsia"/>
                                <w:b/>
                                <w:bCs/>
                                <w:sz w:val="32"/>
                                <w:szCs w:val="36"/>
                              </w:rPr>
                            </w:pPr>
                            <w:r>
                              <w:rPr>
                                <w:rFonts w:asciiTheme="majorEastAsia" w:eastAsiaTheme="majorEastAsia" w:hAnsiTheme="majorEastAsia" w:hint="eastAsia"/>
                                <w:b/>
                                <w:bCs/>
                                <w:sz w:val="32"/>
                                <w:szCs w:val="36"/>
                              </w:rPr>
                              <w:t>令和７</w:t>
                            </w:r>
                            <w:r w:rsidR="009844BD" w:rsidRPr="009844BD">
                              <w:rPr>
                                <w:rFonts w:asciiTheme="majorEastAsia" w:eastAsiaTheme="majorEastAsia" w:hAnsiTheme="majorEastAsia" w:hint="eastAsia"/>
                                <w:b/>
                                <w:bCs/>
                                <w:sz w:val="32"/>
                                <w:szCs w:val="36"/>
                              </w:rPr>
                              <w:t>年度川口市立仲町中学校部活動に係る活動方針</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B52EA" id="テキスト ボックス 2" o:spid="_x0000_s1027" type="#_x0000_t202" style="position:absolute;left:0;text-align:left;margin-left:0;margin-top:0;width:406.5pt;height:24pt;z-index:2516869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" filled="f" stroked="f">
                <v:textbox>
                  <w:txbxContent>
                    <w:p w14:paraId="3E08EE19" w14:textId="6933274C" w:rsidR="009844BD" w:rsidRPr="009844BD" w:rsidRDefault="0002634F" w:rsidP="009844BD">
                      <w:pPr>
                        <w:spacing w:line="340" w:lineRule="exact"/>
                        <w:jc w:val="center"/>
                        <w:rPr>
                          <w:rFonts w:asciiTheme="majorEastAsia" w:eastAsiaTheme="majorEastAsia" w:hAnsiTheme="majorEastAsia"/>
                          <w:b/>
                          <w:bCs/>
                          <w:sz w:val="32"/>
                          <w:szCs w:val="36"/>
                        </w:rPr>
                      </w:pPr>
                      <w:r>
                        <w:rPr>
                          <w:rFonts w:asciiTheme="majorEastAsia" w:eastAsiaTheme="majorEastAsia" w:hAnsiTheme="majorEastAsia" w:hint="eastAsia"/>
                          <w:b/>
                          <w:bCs/>
                          <w:sz w:val="32"/>
                          <w:szCs w:val="36"/>
                        </w:rPr>
                        <w:t>令和７</w:t>
                      </w:r>
                      <w:r w:rsidR="009844BD" w:rsidRPr="009844BD">
                        <w:rPr>
                          <w:rFonts w:asciiTheme="majorEastAsia" w:eastAsiaTheme="majorEastAsia" w:hAnsiTheme="majorEastAsia" w:hint="eastAsia"/>
                          <w:b/>
                          <w:bCs/>
                          <w:sz w:val="32"/>
                          <w:szCs w:val="36"/>
                        </w:rPr>
                        <w:t>年度川口市立仲町中学校部活動に係る活動方針</w:t>
                      </w:r>
                    </w:p>
                  </w:txbxContent>
                </v:textbox>
                <w10:wrap type="square" anchorx="margin"/>
              </v:shape>
            </w:pict>
          </mc:Fallback>
        </mc:AlternateContent>
      </w:r>
    </w:p>
    <w:p w14:paraId="33ED926A" w14:textId="77777777" w:rsidR="00C761E1" w:rsidRDefault="00C761E1"/>
    <w:p w14:paraId="3C16C4B3" w14:textId="77777777" w:rsidR="00C761E1" w:rsidRDefault="00C761E1"/>
    <w:p w14:paraId="5084D8D9" w14:textId="33BAFF8E" w:rsidR="00C761E1" w:rsidRDefault="00C761E1"/>
    <w:p w14:paraId="761058EA" w14:textId="5FDC355A" w:rsidR="009844BD" w:rsidRDefault="009844BD"/>
    <w:p w14:paraId="16878A3E" w14:textId="1DF795D0" w:rsidR="00583C36" w:rsidRDefault="007F096C">
      <w:r>
        <w:rPr>
          <w:noProof/>
        </w:rPr>
        <mc:AlternateContent>
          <mc:Choice Requires="wps">
            <w:drawing>
              <wp:anchor distT="0" distB="0" distL="114300" distR="114300" simplePos="0" relativeHeight="251667456" behindDoc="0" locked="0" layoutInCell="1" allowOverlap="1" wp14:anchorId="4C6EE35C" wp14:editId="2A492E0E">
                <wp:simplePos x="0" y="0"/>
                <wp:positionH relativeFrom="column">
                  <wp:posOffset>1847850</wp:posOffset>
                </wp:positionH>
                <wp:positionV relativeFrom="paragraph">
                  <wp:posOffset>142875</wp:posOffset>
                </wp:positionV>
                <wp:extent cx="2152650" cy="4381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152650" cy="438150"/>
                        </a:xfrm>
                        <a:prstGeom prst="rect">
                          <a:avLst/>
                        </a:prstGeom>
                        <a:gradFill flip="none" rotWithShape="1">
                          <a:gsLst>
                            <a:gs pos="0">
                              <a:srgbClr val="00B050">
                                <a:shade val="30000"/>
                                <a:satMod val="115000"/>
                              </a:srgbClr>
                            </a:gs>
                            <a:gs pos="50000">
                              <a:srgbClr val="00B050">
                                <a:shade val="67500"/>
                                <a:satMod val="115000"/>
                              </a:srgbClr>
                            </a:gs>
                            <a:gs pos="100000">
                              <a:srgbClr val="00B050">
                                <a:shade val="100000"/>
                                <a:satMod val="115000"/>
                              </a:srgbClr>
                            </a:gs>
                          </a:gsLst>
                          <a:path path="circle">
                            <a:fillToRect l="50000" t="50000" r="50000" b="50000"/>
                          </a:path>
                          <a:tileRect/>
                        </a:gradFill>
                        <a:ln>
                          <a:noFill/>
                        </a:ln>
                        <a:effectLst>
                          <a:softEdge rad="63500"/>
                        </a:effectLst>
                      </wps:spPr>
                      <wps:txbx>
                        <w:txbxContent>
                          <w:p w14:paraId="5970E0F3" w14:textId="77777777" w:rsidR="00DF7059" w:rsidRPr="00583C36" w:rsidRDefault="00DF7059" w:rsidP="00DF7059">
                            <w:pPr>
                              <w:jc w:val="center"/>
                              <w:rPr>
                                <w:rFonts w:asciiTheme="majorEastAsia" w:eastAsiaTheme="majorEastAsia" w:hAnsiTheme="majorEastAsia"/>
                                <w:noProof/>
                                <w:sz w:val="28"/>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583C36">
                              <w:rPr>
                                <w:rFonts w:asciiTheme="majorEastAsia" w:eastAsiaTheme="majorEastAsia" w:hAnsiTheme="majorEastAsia" w:hint="eastAsia"/>
                                <w:noProof/>
                                <w:sz w:val="28"/>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部活動の</w:t>
                            </w:r>
                            <w:r w:rsidR="0050044B" w:rsidRPr="00583C36">
                              <w:rPr>
                                <w:rFonts w:asciiTheme="majorEastAsia" w:eastAsiaTheme="majorEastAsia" w:hAnsiTheme="majorEastAsia" w:hint="eastAsia"/>
                                <w:noProof/>
                                <w:sz w:val="28"/>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教育的</w:t>
                            </w:r>
                            <w:r w:rsidRPr="00583C36">
                              <w:rPr>
                                <w:rFonts w:asciiTheme="majorEastAsia" w:eastAsiaTheme="majorEastAsia" w:hAnsiTheme="majorEastAsia" w:hint="eastAsia"/>
                                <w:noProof/>
                                <w:sz w:val="28"/>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意義</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EE35C" id="テキスト ボックス 4" o:spid="_x0000_s1028" type="#_x0000_t202" style="position:absolute;left:0;text-align:left;margin-left:145.5pt;margin-top:11.25pt;width:169.5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" fillcolor="#006d2a" stroked="f">
                <v:fill color2="#00bd4f" rotate="t" focusposition=".5,.5" focussize="" colors="0 #006d2a;.5 #009e41;1 #00bd4f" focus="100%" type="gradientRadial"/>
                <v:textbox inset="5.85pt,.7pt,5.85pt,.7pt">
                  <w:txbxContent>
                    <w:p w14:paraId="5970E0F3" w14:textId="77777777" w:rsidR="00DF7059" w:rsidRPr="00583C36" w:rsidRDefault="00DF7059" w:rsidP="00DF7059">
                      <w:pPr>
                        <w:jc w:val="center"/>
                        <w:rPr>
                          <w:rFonts w:asciiTheme="majorEastAsia" w:eastAsiaTheme="majorEastAsia" w:hAnsiTheme="majorEastAsia"/>
                          <w:noProof/>
                          <w:sz w:val="28"/>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583C36">
                        <w:rPr>
                          <w:rFonts w:asciiTheme="majorEastAsia" w:eastAsiaTheme="majorEastAsia" w:hAnsiTheme="majorEastAsia" w:hint="eastAsia"/>
                          <w:noProof/>
                          <w:sz w:val="28"/>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部活動の</w:t>
                      </w:r>
                      <w:r w:rsidR="0050044B" w:rsidRPr="00583C36">
                        <w:rPr>
                          <w:rFonts w:asciiTheme="majorEastAsia" w:eastAsiaTheme="majorEastAsia" w:hAnsiTheme="majorEastAsia" w:hint="eastAsia"/>
                          <w:noProof/>
                          <w:sz w:val="28"/>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教育的</w:t>
                      </w:r>
                      <w:r w:rsidRPr="00583C36">
                        <w:rPr>
                          <w:rFonts w:asciiTheme="majorEastAsia" w:eastAsiaTheme="majorEastAsia" w:hAnsiTheme="majorEastAsia" w:hint="eastAsia"/>
                          <w:noProof/>
                          <w:sz w:val="28"/>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意義</w:t>
                      </w:r>
                    </w:p>
                  </w:txbxContent>
                </v:textbox>
              </v:shape>
            </w:pict>
          </mc:Fallback>
        </mc:AlternateContent>
      </w:r>
    </w:p>
    <w:p w14:paraId="00BDDDEF" w14:textId="77777777" w:rsidR="007F096C" w:rsidRDefault="007F096C"/>
    <w:p w14:paraId="68CF3175" w14:textId="77777777" w:rsidR="00C761E1" w:rsidRPr="00583C36" w:rsidRDefault="00B2795B">
      <w:r>
        <w:rPr>
          <w:noProof/>
        </w:rPr>
        <mc:AlternateContent>
          <mc:Choice Requires="wps">
            <w:drawing>
              <wp:anchor distT="0" distB="0" distL="114300" distR="114300" simplePos="0" relativeHeight="251660287" behindDoc="0" locked="0" layoutInCell="1" allowOverlap="1" wp14:anchorId="251913F6" wp14:editId="07E23F41">
                <wp:simplePos x="0" y="0"/>
                <wp:positionH relativeFrom="margin">
                  <wp:align>center</wp:align>
                </wp:positionH>
                <wp:positionV relativeFrom="paragraph">
                  <wp:posOffset>161925</wp:posOffset>
                </wp:positionV>
                <wp:extent cx="6324600" cy="657225"/>
                <wp:effectExtent l="0" t="0" r="19050" b="28575"/>
                <wp:wrapNone/>
                <wp:docPr id="11" name="角丸四角形 11"/>
                <wp:cNvGraphicFramePr/>
                <a:graphic xmlns:a="http://schemas.openxmlformats.org/drawingml/2006/main">
                  <a:graphicData uri="http://schemas.microsoft.com/office/word/2010/wordprocessingShape">
                    <wps:wsp>
                      <wps:cNvSpPr/>
                      <wps:spPr>
                        <a:xfrm>
                          <a:off x="0" y="0"/>
                          <a:ext cx="6324600" cy="657225"/>
                        </a:xfrm>
                        <a:prstGeom prst="roundRect">
                          <a:avLst>
                            <a:gd name="adj" fmla="val 10373"/>
                          </a:avLst>
                        </a:prstGeom>
                        <a:noFill/>
                        <a:ln cmpd="thickThin">
                          <a:solidFill>
                            <a:srgbClr val="00B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8AB03D" id="角丸四角形 11" o:spid="_x0000_s1026" style="position:absolute;left:0;text-align:left;margin-left:0;margin-top:12.75pt;width:498pt;height:51.75pt;z-index:25166028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67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" filled="f" strokecolor="#00b050" strokeweight="2pt">
                <v:stroke linestyle="thickThin"/>
                <w10:wrap anchorx="margin"/>
              </v:roundrect>
            </w:pict>
          </mc:Fallback>
        </mc:AlternateContent>
      </w:r>
    </w:p>
    <w:p w14:paraId="727E3E97" w14:textId="23EDCDDB" w:rsidR="002455C8" w:rsidRDefault="00D14944" w:rsidP="002455C8">
      <w:pPr>
        <w:snapToGrid w:val="0"/>
        <w:spacing w:line="0" w:lineRule="atLeast"/>
        <w:ind w:firstLineChars="100" w:firstLine="210"/>
        <w:jc w:val="left"/>
        <w:rPr>
          <w:rFonts w:asciiTheme="majorEastAsia" w:eastAsiaTheme="majorEastAsia" w:hAnsiTheme="majorEastAsia"/>
          <w:color w:val="1F497D" w:themeColor="text2"/>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844BD">
        <w:rPr>
          <w:rFonts w:asciiTheme="majorEastAsia" w:eastAsiaTheme="majorEastAsia" w:hAnsiTheme="majorEastAsia" w:hint="eastAsia"/>
          <w:color w:val="1F497D" w:themeColor="text2"/>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生徒の自主的・自発的な参加により行われる部活動は、スポーツ、文化及び科学等に親しませるだけでなく、異年齢との交流の中で、生徒同士や生徒と教員等との好ましい人間関係の構築を図ると</w:t>
      </w:r>
      <w:r w:rsidR="002455C8">
        <w:rPr>
          <w:rFonts w:asciiTheme="majorEastAsia" w:eastAsiaTheme="majorEastAsia" w:hAnsiTheme="majorEastAsia" w:hint="eastAsia"/>
          <w:color w:val="1F497D" w:themeColor="text2"/>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ともに</w:t>
      </w:r>
    </w:p>
    <w:p w14:paraId="0FB7336B" w14:textId="7AD69237" w:rsidR="00D14944" w:rsidRPr="009844BD" w:rsidRDefault="00D14944" w:rsidP="002455C8">
      <w:pPr>
        <w:snapToGrid w:val="0"/>
        <w:spacing w:line="0" w:lineRule="atLeast"/>
        <w:jc w:val="left"/>
        <w:rPr>
          <w:rFonts w:asciiTheme="majorEastAsia" w:eastAsiaTheme="majorEastAsia" w:hAnsiTheme="majorEastAsia"/>
          <w:color w:val="1F497D" w:themeColor="text2"/>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844BD">
        <w:rPr>
          <w:rFonts w:asciiTheme="majorEastAsia" w:eastAsiaTheme="majorEastAsia" w:hAnsiTheme="majorEastAsia" w:hint="eastAsia"/>
          <w:color w:val="1F497D" w:themeColor="text2"/>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学習意欲の向上や自己肯定感、責任感、連帯感の涵養に資するなど、生徒の多様な学びの場となる。</w:t>
      </w:r>
    </w:p>
    <w:p w14:paraId="023C4DFE" w14:textId="32CFB9EE" w:rsidR="00D14944" w:rsidRDefault="009844BD" w:rsidP="00D14944">
      <w:pPr>
        <w:snapToGrid w:val="0"/>
        <w:spacing w:line="0" w:lineRule="atLeast"/>
        <w:jc w:val="left"/>
        <w:rPr>
          <w:rFonts w:asciiTheme="majorEastAsia" w:eastAsiaTheme="majorEastAsia" w:hAnsiTheme="majorEastAsia"/>
          <w:b/>
          <w:color w:val="1F497D" w:themeColor="text2"/>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noProof/>
        </w:rPr>
        <mc:AlternateContent>
          <mc:Choice Requires="wps">
            <w:drawing>
              <wp:anchor distT="0" distB="0" distL="114300" distR="114300" simplePos="0" relativeHeight="251659262" behindDoc="0" locked="0" layoutInCell="1" allowOverlap="1" wp14:anchorId="2D9DAD95" wp14:editId="4C9C1896">
                <wp:simplePos x="0" y="0"/>
                <wp:positionH relativeFrom="column">
                  <wp:posOffset>-17145</wp:posOffset>
                </wp:positionH>
                <wp:positionV relativeFrom="paragraph">
                  <wp:posOffset>243205</wp:posOffset>
                </wp:positionV>
                <wp:extent cx="6341110" cy="6429375"/>
                <wp:effectExtent l="0" t="0" r="21590" b="28575"/>
                <wp:wrapNone/>
                <wp:docPr id="12" name="角丸四角形 12"/>
                <wp:cNvGraphicFramePr/>
                <a:graphic xmlns:a="http://schemas.openxmlformats.org/drawingml/2006/main">
                  <a:graphicData uri="http://schemas.microsoft.com/office/word/2010/wordprocessingShape">
                    <wps:wsp>
                      <wps:cNvSpPr/>
                      <wps:spPr>
                        <a:xfrm>
                          <a:off x="0" y="0"/>
                          <a:ext cx="6341110" cy="6429375"/>
                        </a:xfrm>
                        <a:prstGeom prst="roundRect">
                          <a:avLst>
                            <a:gd name="adj" fmla="val 0"/>
                          </a:avLst>
                        </a:prstGeom>
                        <a:no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6B39E5" id="角丸四角形 12" o:spid="_x0000_s1026" style="position:absolute;left:0;text-align:left;margin-left:-1.35pt;margin-top:19.15pt;width:499.3pt;height:506.25pt;z-index:251659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" filled="f" strokecolor="#00b050" strokeweight="2pt"/>
            </w:pict>
          </mc:Fallback>
        </mc:AlternateContent>
      </w:r>
    </w:p>
    <w:p w14:paraId="5E88ACA3" w14:textId="787EC81B" w:rsidR="00D14944" w:rsidRDefault="00F41ADB" w:rsidP="00D14944">
      <w:pPr>
        <w:snapToGrid w:val="0"/>
        <w:spacing w:line="0" w:lineRule="atLeast"/>
        <w:jc w:val="left"/>
        <w:rPr>
          <w:rFonts w:asciiTheme="majorEastAsia" w:eastAsiaTheme="majorEastAsia" w:hAnsiTheme="majorEastAsia"/>
          <w:b/>
          <w:color w:val="1F497D" w:themeColor="text2"/>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hint="eastAsia"/>
          <w:noProof/>
        </w:rPr>
        <mc:AlternateContent>
          <mc:Choice Requires="wps">
            <w:drawing>
              <wp:anchor distT="0" distB="0" distL="114300" distR="114300" simplePos="0" relativeHeight="251668480" behindDoc="0" locked="0" layoutInCell="1" allowOverlap="1" wp14:anchorId="7B587355" wp14:editId="5CAB662C">
                <wp:simplePos x="0" y="0"/>
                <wp:positionH relativeFrom="margin">
                  <wp:align>left</wp:align>
                </wp:positionH>
                <wp:positionV relativeFrom="paragraph">
                  <wp:posOffset>22226</wp:posOffset>
                </wp:positionV>
                <wp:extent cx="1562100" cy="342900"/>
                <wp:effectExtent l="0" t="0" r="0" b="0"/>
                <wp:wrapNone/>
                <wp:docPr id="7" name="角丸四角形 7"/>
                <wp:cNvGraphicFramePr/>
                <a:graphic xmlns:a="http://schemas.openxmlformats.org/drawingml/2006/main">
                  <a:graphicData uri="http://schemas.microsoft.com/office/word/2010/wordprocessingShape">
                    <wps:wsp>
                      <wps:cNvSpPr/>
                      <wps:spPr>
                        <a:xfrm>
                          <a:off x="0" y="0"/>
                          <a:ext cx="1562100" cy="342900"/>
                        </a:xfrm>
                        <a:prstGeom prst="roundRect">
                          <a:avLst/>
                        </a:prstGeom>
                        <a:solidFill>
                          <a:srgbClr val="12FA4F"/>
                        </a:solidFill>
                        <a:ln>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txbx>
                        <w:txbxContent>
                          <w:p w14:paraId="7ABE6830" w14:textId="19673476" w:rsidR="0050044B" w:rsidRPr="009844BD" w:rsidRDefault="0050044B" w:rsidP="009844BD">
                            <w:pPr>
                              <w:snapToGrid w:val="0"/>
                              <w:spacing w:line="0" w:lineRule="atLeast"/>
                              <w:jc w:val="center"/>
                              <w:rPr>
                                <w:rFonts w:asciiTheme="majorEastAsia" w:eastAsiaTheme="majorEastAsia" w:hAnsiTheme="majorEastAsia"/>
                                <w:b/>
                                <w:color w:val="1F497D" w:themeColor="text2"/>
                                <w:sz w:val="24"/>
                                <w:szCs w:val="21"/>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844BD">
                              <w:rPr>
                                <w:rFonts w:asciiTheme="majorEastAsia" w:eastAsiaTheme="majorEastAsia" w:hAnsiTheme="majorEastAsia" w:hint="eastAsia"/>
                                <w:sz w:val="24"/>
                                <w:szCs w:val="21"/>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部活動の</w:t>
                            </w:r>
                            <w:r w:rsidR="00D14944" w:rsidRPr="009844BD">
                              <w:rPr>
                                <w:rFonts w:asciiTheme="majorEastAsia" w:eastAsiaTheme="majorEastAsia" w:hAnsiTheme="majorEastAsia" w:hint="eastAsia"/>
                                <w:sz w:val="24"/>
                                <w:szCs w:val="21"/>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目的</w:t>
                            </w:r>
                          </w:p>
                          <w:p w14:paraId="75AFF97D" w14:textId="77777777" w:rsidR="0050044B" w:rsidRPr="009844BD" w:rsidRDefault="0050044B" w:rsidP="009844BD">
                            <w:pPr>
                              <w:jc w:val="center"/>
                              <w:rPr>
                                <w:sz w:val="2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587355" id="角丸四角形 7" o:spid="_x0000_s1029" style="position:absolute;margin-left:0;margin-top:1.75pt;width:123pt;height:27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" fillcolor="#12fa4f" stroked="f" strokeweight="2pt">
                <v:textbox>
                  <w:txbxContent>
                    <w:p w14:paraId="7ABE6830" w14:textId="19673476" w:rsidR="0050044B" w:rsidRPr="009844BD" w:rsidRDefault="0050044B" w:rsidP="009844BD">
                      <w:pPr>
                        <w:snapToGrid w:val="0"/>
                        <w:spacing w:line="0" w:lineRule="atLeast"/>
                        <w:jc w:val="center"/>
                        <w:rPr>
                          <w:rFonts w:asciiTheme="majorEastAsia" w:eastAsiaTheme="majorEastAsia" w:hAnsiTheme="majorEastAsia"/>
                          <w:b/>
                          <w:color w:val="1F497D" w:themeColor="text2"/>
                          <w:sz w:val="24"/>
                          <w:szCs w:val="21"/>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844BD">
                        <w:rPr>
                          <w:rFonts w:asciiTheme="majorEastAsia" w:eastAsiaTheme="majorEastAsia" w:hAnsiTheme="majorEastAsia" w:hint="eastAsia"/>
                          <w:sz w:val="24"/>
                          <w:szCs w:val="21"/>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部活動の</w:t>
                      </w:r>
                      <w:r w:rsidR="00D14944" w:rsidRPr="009844BD">
                        <w:rPr>
                          <w:rFonts w:asciiTheme="majorEastAsia" w:eastAsiaTheme="majorEastAsia" w:hAnsiTheme="majorEastAsia" w:hint="eastAsia"/>
                          <w:sz w:val="24"/>
                          <w:szCs w:val="21"/>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目的</w:t>
                      </w:r>
                    </w:p>
                    <w:p w14:paraId="75AFF97D" w14:textId="77777777" w:rsidR="0050044B" w:rsidRPr="009844BD" w:rsidRDefault="0050044B" w:rsidP="009844BD">
                      <w:pPr>
                        <w:jc w:val="center"/>
                        <w:rPr>
                          <w:sz w:val="20"/>
                          <w:szCs w:val="21"/>
                        </w:rPr>
                      </w:pPr>
                    </w:p>
                  </w:txbxContent>
                </v:textbox>
                <w10:wrap anchorx="margin"/>
              </v:roundrect>
            </w:pict>
          </mc:Fallback>
        </mc:AlternateContent>
      </w:r>
    </w:p>
    <w:p w14:paraId="3C53DF3B" w14:textId="77777777" w:rsidR="00F41ADB" w:rsidRDefault="00F41ADB" w:rsidP="00D14944">
      <w:pPr>
        <w:spacing w:line="0" w:lineRule="atLeast"/>
        <w:jc w:val="left"/>
        <w:rPr>
          <w:rFonts w:asciiTheme="majorEastAsia" w:eastAsiaTheme="majorEastAsia" w:hAnsiTheme="majorEastAsia"/>
          <w:color w:val="000000" w:themeColor="text1"/>
        </w:rPr>
      </w:pPr>
    </w:p>
    <w:p w14:paraId="78A7A822" w14:textId="77777777" w:rsidR="00D14944" w:rsidRPr="00292048" w:rsidRDefault="00D14944" w:rsidP="00612576">
      <w:pPr>
        <w:spacing w:line="0" w:lineRule="atLeast"/>
        <w:ind w:firstLineChars="100" w:firstLine="210"/>
        <w:jc w:val="left"/>
        <w:rPr>
          <w:rFonts w:asciiTheme="majorEastAsia" w:eastAsiaTheme="majorEastAsia" w:hAnsiTheme="majorEastAsia"/>
          <w:color w:val="000000" w:themeColor="text1"/>
        </w:rPr>
      </w:pPr>
      <w:r w:rsidRPr="00292048">
        <w:rPr>
          <w:rFonts w:asciiTheme="majorEastAsia" w:eastAsiaTheme="majorEastAsia" w:hAnsiTheme="majorEastAsia" w:hint="eastAsia"/>
          <w:color w:val="000000" w:themeColor="text1"/>
        </w:rPr>
        <w:t>○学習活動と部活動との両立を通して、充実した学校生活の実践を図る。</w:t>
      </w:r>
    </w:p>
    <w:p w14:paraId="52EA080D" w14:textId="77777777" w:rsidR="00D14944" w:rsidRDefault="00583C36" w:rsidP="00612576">
      <w:pPr>
        <w:snapToGrid w:val="0"/>
        <w:spacing w:line="0" w:lineRule="atLeast"/>
        <w:ind w:firstLineChars="100" w:firstLine="210"/>
        <w:jc w:val="left"/>
        <w:rPr>
          <w:rFonts w:asciiTheme="majorEastAsia" w:eastAsiaTheme="majorEastAsia" w:hAnsiTheme="majorEastAsia"/>
          <w:color w:val="000000" w:themeColor="text1"/>
        </w:rPr>
      </w:pPr>
      <w:r>
        <w:rPr>
          <w:rFonts w:hint="eastAsia"/>
          <w:noProof/>
        </w:rPr>
        <mc:AlternateContent>
          <mc:Choice Requires="wps">
            <w:drawing>
              <wp:anchor distT="0" distB="0" distL="114300" distR="114300" simplePos="0" relativeHeight="251670528" behindDoc="0" locked="0" layoutInCell="1" allowOverlap="1" wp14:anchorId="3774EF84" wp14:editId="645BD7EF">
                <wp:simplePos x="0" y="0"/>
                <wp:positionH relativeFrom="margin">
                  <wp:align>left</wp:align>
                </wp:positionH>
                <wp:positionV relativeFrom="paragraph">
                  <wp:posOffset>173991</wp:posOffset>
                </wp:positionV>
                <wp:extent cx="1524000" cy="342900"/>
                <wp:effectExtent l="0" t="0" r="0" b="0"/>
                <wp:wrapNone/>
                <wp:docPr id="8" name="角丸四角形 8"/>
                <wp:cNvGraphicFramePr/>
                <a:graphic xmlns:a="http://schemas.openxmlformats.org/drawingml/2006/main">
                  <a:graphicData uri="http://schemas.microsoft.com/office/word/2010/wordprocessingShape">
                    <wps:wsp>
                      <wps:cNvSpPr/>
                      <wps:spPr>
                        <a:xfrm>
                          <a:off x="0" y="0"/>
                          <a:ext cx="1524000" cy="342900"/>
                        </a:xfrm>
                        <a:prstGeom prst="roundRect">
                          <a:avLst/>
                        </a:prstGeom>
                        <a:solidFill>
                          <a:srgbClr val="12FA4F"/>
                        </a:solidFill>
                        <a:ln w="25400" cap="flat" cmpd="sng" algn="ctr">
                          <a:noFill/>
                          <a:prstDash val="solid"/>
                        </a:ln>
                        <a:effectLst>
                          <a:softEdge rad="31750"/>
                        </a:effectLst>
                      </wps:spPr>
                      <wps:txbx>
                        <w:txbxContent>
                          <w:p w14:paraId="411FAECE" w14:textId="7B23C480" w:rsidR="00D14944" w:rsidRPr="009844BD" w:rsidRDefault="00D14944" w:rsidP="009844BD">
                            <w:pPr>
                              <w:snapToGrid w:val="0"/>
                              <w:spacing w:line="0" w:lineRule="atLeast"/>
                              <w:jc w:val="center"/>
                              <w:rPr>
                                <w:rFonts w:asciiTheme="majorEastAsia" w:eastAsiaTheme="majorEastAsia" w:hAnsiTheme="majorEastAsia"/>
                                <w:b/>
                                <w:color w:val="1F497D" w:themeColor="text2"/>
                                <w:sz w:val="24"/>
                                <w:szCs w:val="21"/>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844BD">
                              <w:rPr>
                                <w:rFonts w:asciiTheme="majorEastAsia" w:eastAsiaTheme="majorEastAsia" w:hAnsiTheme="majorEastAsia" w:hint="eastAsia"/>
                                <w:sz w:val="24"/>
                                <w:szCs w:val="21"/>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本校の部活動</w:t>
                            </w:r>
                          </w:p>
                          <w:p w14:paraId="7781E53B" w14:textId="77777777" w:rsidR="00D14944" w:rsidRPr="009844BD" w:rsidRDefault="00D14944" w:rsidP="00D14944">
                            <w:pPr>
                              <w:jc w:val="center"/>
                              <w:rPr>
                                <w:sz w:val="2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74EF84" id="角丸四角形 8" o:spid="_x0000_s1030" style="position:absolute;left:0;text-align:left;margin-left:0;margin-top:13.7pt;width:120pt;height:27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" fillcolor="#12fa4f" stroked="f" strokeweight="2pt">
                <v:textbox>
                  <w:txbxContent>
                    <w:p w14:paraId="411FAECE" w14:textId="7B23C480" w:rsidR="00D14944" w:rsidRPr="009844BD" w:rsidRDefault="00D14944" w:rsidP="009844BD">
                      <w:pPr>
                        <w:snapToGrid w:val="0"/>
                        <w:spacing w:line="0" w:lineRule="atLeast"/>
                        <w:jc w:val="center"/>
                        <w:rPr>
                          <w:rFonts w:asciiTheme="majorEastAsia" w:eastAsiaTheme="majorEastAsia" w:hAnsiTheme="majorEastAsia"/>
                          <w:b/>
                          <w:color w:val="1F497D" w:themeColor="text2"/>
                          <w:sz w:val="24"/>
                          <w:szCs w:val="21"/>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844BD">
                        <w:rPr>
                          <w:rFonts w:asciiTheme="majorEastAsia" w:eastAsiaTheme="majorEastAsia" w:hAnsiTheme="majorEastAsia" w:hint="eastAsia"/>
                          <w:sz w:val="24"/>
                          <w:szCs w:val="21"/>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本校の部活動</w:t>
                      </w:r>
                    </w:p>
                    <w:p w14:paraId="7781E53B" w14:textId="77777777" w:rsidR="00D14944" w:rsidRPr="009844BD" w:rsidRDefault="00D14944" w:rsidP="00D14944">
                      <w:pPr>
                        <w:jc w:val="center"/>
                        <w:rPr>
                          <w:sz w:val="20"/>
                          <w:szCs w:val="21"/>
                        </w:rPr>
                      </w:pPr>
                    </w:p>
                  </w:txbxContent>
                </v:textbox>
                <w10:wrap anchorx="margin"/>
              </v:roundrect>
            </w:pict>
          </mc:Fallback>
        </mc:AlternateContent>
      </w:r>
      <w:r w:rsidR="00D14944" w:rsidRPr="00292048">
        <w:rPr>
          <w:rFonts w:asciiTheme="majorEastAsia" w:eastAsiaTheme="majorEastAsia" w:hAnsiTheme="majorEastAsia" w:hint="eastAsia"/>
          <w:color w:val="000000" w:themeColor="text1"/>
        </w:rPr>
        <w:t>○計画的で効果的な活動の実践を通して、生徒の心身の健康の増進を図る。</w:t>
      </w:r>
    </w:p>
    <w:p w14:paraId="7743C38B" w14:textId="77777777" w:rsidR="00D14944" w:rsidRDefault="00D14944" w:rsidP="00D14944">
      <w:pPr>
        <w:snapToGrid w:val="0"/>
        <w:spacing w:line="0" w:lineRule="atLeast"/>
        <w:jc w:val="left"/>
        <w:rPr>
          <w:rFonts w:asciiTheme="majorEastAsia" w:eastAsiaTheme="majorEastAsia" w:hAnsiTheme="majorEastAsia"/>
          <w:color w:val="000000" w:themeColor="text1"/>
        </w:rPr>
      </w:pPr>
    </w:p>
    <w:p w14:paraId="7DB1B01E" w14:textId="77777777" w:rsidR="00D14944" w:rsidRDefault="00D14944" w:rsidP="00D14944">
      <w:pPr>
        <w:snapToGrid w:val="0"/>
        <w:spacing w:line="0" w:lineRule="atLeast"/>
        <w:jc w:val="left"/>
        <w:rPr>
          <w:rFonts w:asciiTheme="majorEastAsia" w:eastAsiaTheme="majorEastAsia" w:hAnsiTheme="majorEastAsia"/>
          <w:color w:val="000000" w:themeColor="text1"/>
        </w:rPr>
      </w:pPr>
    </w:p>
    <w:p w14:paraId="24BE5C39" w14:textId="77777777" w:rsidR="00D14944" w:rsidRDefault="00D14944" w:rsidP="00612576">
      <w:pPr>
        <w:snapToGrid w:val="0"/>
        <w:spacing w:line="0" w:lineRule="atLeast"/>
        <w:ind w:firstLineChars="100" w:firstLine="210"/>
        <w:jc w:val="left"/>
        <w:rPr>
          <w:rFonts w:asciiTheme="majorEastAsia" w:eastAsiaTheme="majorEastAsia" w:hAnsiTheme="majorEastAsia"/>
          <w:color w:val="000000" w:themeColor="text1"/>
        </w:rPr>
      </w:pPr>
      <w:r w:rsidRPr="00292048">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運動部</w:t>
      </w:r>
    </w:p>
    <w:p w14:paraId="20789DB7" w14:textId="040873F0" w:rsidR="00D14944" w:rsidRDefault="009768CD" w:rsidP="009033AA">
      <w:pPr>
        <w:snapToGrid w:val="0"/>
        <w:spacing w:line="24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サッカー　</w:t>
      </w:r>
      <w:r w:rsidR="000C7C07">
        <w:rPr>
          <w:rFonts w:asciiTheme="majorEastAsia" w:eastAsiaTheme="majorEastAsia" w:hAnsiTheme="majorEastAsia" w:hint="eastAsia"/>
          <w:color w:val="000000" w:themeColor="text1"/>
        </w:rPr>
        <w:t>軟式</w:t>
      </w:r>
      <w:r>
        <w:rPr>
          <w:rFonts w:asciiTheme="majorEastAsia" w:eastAsiaTheme="majorEastAsia" w:hAnsiTheme="majorEastAsia" w:hint="eastAsia"/>
          <w:color w:val="000000" w:themeColor="text1"/>
        </w:rPr>
        <w:t>野球　陸上</w:t>
      </w:r>
      <w:r w:rsidR="000C7C07">
        <w:rPr>
          <w:rFonts w:asciiTheme="majorEastAsia" w:eastAsiaTheme="majorEastAsia" w:hAnsiTheme="majorEastAsia" w:hint="eastAsia"/>
          <w:color w:val="000000" w:themeColor="text1"/>
        </w:rPr>
        <w:t>競技</w:t>
      </w:r>
      <w:r w:rsidR="00D14944">
        <w:rPr>
          <w:rFonts w:asciiTheme="majorEastAsia" w:eastAsiaTheme="majorEastAsia" w:hAnsiTheme="majorEastAsia" w:hint="eastAsia"/>
          <w:color w:val="000000" w:themeColor="text1"/>
        </w:rPr>
        <w:t xml:space="preserve">　バスケットボール　　卓球　</w:t>
      </w:r>
      <w:r>
        <w:rPr>
          <w:rFonts w:asciiTheme="majorEastAsia" w:eastAsiaTheme="majorEastAsia" w:hAnsiTheme="majorEastAsia" w:hint="eastAsia"/>
          <w:color w:val="000000" w:themeColor="text1"/>
        </w:rPr>
        <w:t xml:space="preserve">ソフトテニス　</w:t>
      </w:r>
      <w:r w:rsidR="00D14944">
        <w:rPr>
          <w:rFonts w:asciiTheme="majorEastAsia" w:eastAsiaTheme="majorEastAsia" w:hAnsiTheme="majorEastAsia" w:hint="eastAsia"/>
          <w:color w:val="000000" w:themeColor="text1"/>
        </w:rPr>
        <w:t xml:space="preserve">女子バレーボール　</w:t>
      </w:r>
    </w:p>
    <w:p w14:paraId="4E472DE7" w14:textId="77777777" w:rsidR="00D14944" w:rsidRPr="00612576" w:rsidRDefault="00612576" w:rsidP="00612576">
      <w:pPr>
        <w:snapToGrid w:val="0"/>
        <w:spacing w:line="0" w:lineRule="atLeast"/>
        <w:ind w:firstLineChars="100" w:firstLine="21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r w:rsidR="00D14944" w:rsidRPr="00612576">
        <w:rPr>
          <w:rFonts w:asciiTheme="majorEastAsia" w:eastAsiaTheme="majorEastAsia" w:hAnsiTheme="majorEastAsia" w:hint="eastAsia"/>
          <w:color w:val="000000" w:themeColor="text1"/>
        </w:rPr>
        <w:t>文化部</w:t>
      </w:r>
    </w:p>
    <w:p w14:paraId="1BB8C825" w14:textId="0DA72932" w:rsidR="00D14944" w:rsidRPr="00D14944" w:rsidRDefault="00D14944" w:rsidP="00612576">
      <w:pPr>
        <w:snapToGrid w:val="0"/>
        <w:spacing w:line="0" w:lineRule="atLeast"/>
        <w:ind w:firstLineChars="200" w:firstLine="420"/>
        <w:jc w:val="left"/>
        <w:rPr>
          <w:rFonts w:asciiTheme="majorEastAsia" w:eastAsiaTheme="majorEastAsia" w:hAnsiTheme="majorEastAsia"/>
          <w:color w:val="000000" w:themeColor="text1"/>
        </w:rPr>
      </w:pPr>
      <w:r>
        <w:rPr>
          <w:rFonts w:hint="eastAsia"/>
          <w:noProof/>
        </w:rPr>
        <mc:AlternateContent>
          <mc:Choice Requires="wps">
            <w:drawing>
              <wp:anchor distT="0" distB="0" distL="114300" distR="114300" simplePos="0" relativeHeight="251672576" behindDoc="0" locked="0" layoutInCell="1" allowOverlap="1" wp14:anchorId="7BEC9B69" wp14:editId="4F5439B6">
                <wp:simplePos x="0" y="0"/>
                <wp:positionH relativeFrom="margin">
                  <wp:align>left</wp:align>
                </wp:positionH>
                <wp:positionV relativeFrom="paragraph">
                  <wp:posOffset>163830</wp:posOffset>
                </wp:positionV>
                <wp:extent cx="1619250" cy="352425"/>
                <wp:effectExtent l="0" t="0" r="0" b="9525"/>
                <wp:wrapNone/>
                <wp:docPr id="10" name="角丸四角形 10"/>
                <wp:cNvGraphicFramePr/>
                <a:graphic xmlns:a="http://schemas.openxmlformats.org/drawingml/2006/main">
                  <a:graphicData uri="http://schemas.microsoft.com/office/word/2010/wordprocessingShape">
                    <wps:wsp>
                      <wps:cNvSpPr/>
                      <wps:spPr>
                        <a:xfrm>
                          <a:off x="0" y="0"/>
                          <a:ext cx="1619250" cy="352425"/>
                        </a:xfrm>
                        <a:prstGeom prst="roundRect">
                          <a:avLst/>
                        </a:prstGeom>
                        <a:solidFill>
                          <a:srgbClr val="12FA4F"/>
                        </a:solidFill>
                        <a:ln w="25400" cap="flat" cmpd="sng" algn="ctr">
                          <a:noFill/>
                          <a:prstDash val="solid"/>
                        </a:ln>
                        <a:effectLst>
                          <a:softEdge rad="31750"/>
                        </a:effectLst>
                      </wps:spPr>
                      <wps:txbx>
                        <w:txbxContent>
                          <w:p w14:paraId="45798D7B" w14:textId="42E1926D" w:rsidR="00D14944" w:rsidRPr="009844BD" w:rsidRDefault="00583C36" w:rsidP="009844BD">
                            <w:pPr>
                              <w:snapToGrid w:val="0"/>
                              <w:spacing w:line="0" w:lineRule="atLeast"/>
                              <w:jc w:val="center"/>
                              <w:rPr>
                                <w:rFonts w:asciiTheme="majorEastAsia" w:eastAsiaTheme="majorEastAsia" w:hAnsiTheme="majorEastAsia"/>
                                <w:b/>
                                <w:color w:val="1F497D" w:themeColor="text2"/>
                                <w:sz w:val="24"/>
                                <w:szCs w:val="21"/>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844BD">
                              <w:rPr>
                                <w:rFonts w:asciiTheme="majorEastAsia" w:eastAsiaTheme="majorEastAsia" w:hAnsiTheme="majorEastAsia" w:hint="eastAsia"/>
                                <w:sz w:val="24"/>
                                <w:szCs w:val="21"/>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参加について</w:t>
                            </w:r>
                          </w:p>
                          <w:p w14:paraId="6335936E" w14:textId="77777777" w:rsidR="00D14944" w:rsidRPr="009844BD" w:rsidRDefault="00D14944" w:rsidP="00D14944">
                            <w:pPr>
                              <w:jc w:val="center"/>
                              <w:rPr>
                                <w:sz w:val="2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EC9B69" id="角丸四角形 10" o:spid="_x0000_s1031" style="position:absolute;left:0;text-align:left;margin-left:0;margin-top:12.9pt;width:127.5pt;height:27.7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" fillcolor="#12fa4f" stroked="f" strokeweight="2pt">
                <v:textbox>
                  <w:txbxContent>
                    <w:p w14:paraId="45798D7B" w14:textId="42E1926D" w:rsidR="00D14944" w:rsidRPr="009844BD" w:rsidRDefault="00583C36" w:rsidP="009844BD">
                      <w:pPr>
                        <w:snapToGrid w:val="0"/>
                        <w:spacing w:line="0" w:lineRule="atLeast"/>
                        <w:jc w:val="center"/>
                        <w:rPr>
                          <w:rFonts w:asciiTheme="majorEastAsia" w:eastAsiaTheme="majorEastAsia" w:hAnsiTheme="majorEastAsia"/>
                          <w:b/>
                          <w:color w:val="1F497D" w:themeColor="text2"/>
                          <w:sz w:val="24"/>
                          <w:szCs w:val="21"/>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844BD">
                        <w:rPr>
                          <w:rFonts w:asciiTheme="majorEastAsia" w:eastAsiaTheme="majorEastAsia" w:hAnsiTheme="majorEastAsia" w:hint="eastAsia"/>
                          <w:sz w:val="24"/>
                          <w:szCs w:val="21"/>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参加について</w:t>
                      </w:r>
                    </w:p>
                    <w:p w14:paraId="6335936E" w14:textId="77777777" w:rsidR="00D14944" w:rsidRPr="009844BD" w:rsidRDefault="00D14944" w:rsidP="00D14944">
                      <w:pPr>
                        <w:jc w:val="center"/>
                        <w:rPr>
                          <w:sz w:val="20"/>
                          <w:szCs w:val="21"/>
                        </w:rPr>
                      </w:pPr>
                    </w:p>
                  </w:txbxContent>
                </v:textbox>
                <w10:wrap anchorx="margin"/>
              </v:roundrect>
            </w:pict>
          </mc:Fallback>
        </mc:AlternateContent>
      </w:r>
      <w:r>
        <w:rPr>
          <w:rFonts w:asciiTheme="majorEastAsia" w:eastAsiaTheme="majorEastAsia" w:hAnsiTheme="majorEastAsia" w:hint="eastAsia"/>
          <w:color w:val="000000" w:themeColor="text1"/>
        </w:rPr>
        <w:t xml:space="preserve">吹奏楽　</w:t>
      </w:r>
      <w:r w:rsidR="0041347F">
        <w:rPr>
          <w:rFonts w:asciiTheme="majorEastAsia" w:eastAsiaTheme="majorEastAsia" w:hAnsiTheme="majorEastAsia" w:hint="eastAsia"/>
          <w:color w:val="000000" w:themeColor="text1"/>
        </w:rPr>
        <w:t>美術工芸</w:t>
      </w:r>
      <w:r w:rsidR="009033AA">
        <w:rPr>
          <w:rFonts w:asciiTheme="majorEastAsia" w:eastAsiaTheme="majorEastAsia" w:hAnsiTheme="majorEastAsia" w:hint="eastAsia"/>
          <w:color w:val="000000" w:themeColor="text1"/>
        </w:rPr>
        <w:t xml:space="preserve">　　科学・</w:t>
      </w:r>
      <w:r w:rsidR="009768CD">
        <w:rPr>
          <w:rFonts w:asciiTheme="majorEastAsia" w:eastAsiaTheme="majorEastAsia" w:hAnsiTheme="majorEastAsia" w:hint="eastAsia"/>
          <w:color w:val="000000" w:themeColor="text1"/>
        </w:rPr>
        <w:t>パソコン</w:t>
      </w:r>
    </w:p>
    <w:p w14:paraId="1AE2E306" w14:textId="59F8B246" w:rsidR="00D14944" w:rsidRDefault="00D14944" w:rsidP="00D14944">
      <w:pPr>
        <w:snapToGrid w:val="0"/>
        <w:spacing w:line="0" w:lineRule="atLeast"/>
        <w:jc w:val="left"/>
        <w:rPr>
          <w:rFonts w:asciiTheme="majorEastAsia" w:eastAsiaTheme="majorEastAsia" w:hAnsiTheme="majorEastAsia"/>
          <w:color w:val="000000" w:themeColor="text1"/>
        </w:rPr>
      </w:pPr>
    </w:p>
    <w:p w14:paraId="0D2C1DC5" w14:textId="66EDF7B7" w:rsidR="00D14944" w:rsidRDefault="00D14944" w:rsidP="00D14944">
      <w:pPr>
        <w:snapToGrid w:val="0"/>
        <w:spacing w:line="0" w:lineRule="atLeast"/>
        <w:jc w:val="left"/>
        <w:rPr>
          <w:rFonts w:asciiTheme="majorEastAsia" w:eastAsiaTheme="majorEastAsia" w:hAnsiTheme="majorEastAsia"/>
          <w:color w:val="000000" w:themeColor="text1"/>
        </w:rPr>
      </w:pPr>
    </w:p>
    <w:p w14:paraId="707ED812" w14:textId="58679AAA" w:rsidR="00B2795B" w:rsidRDefault="00583C36" w:rsidP="00612576">
      <w:pPr>
        <w:snapToGrid w:val="0"/>
        <w:spacing w:line="0" w:lineRule="atLeast"/>
        <w:ind w:firstLineChars="100" w:firstLine="21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○本校部活動の参加対象は、本校に在籍する生徒とする。</w:t>
      </w:r>
    </w:p>
    <w:p w14:paraId="4D340BA5" w14:textId="3A488B96" w:rsidR="00583C36" w:rsidRPr="0002634F" w:rsidRDefault="00583C36" w:rsidP="00583C36">
      <w:pPr>
        <w:snapToGrid w:val="0"/>
        <w:spacing w:line="0" w:lineRule="atLeast"/>
        <w:ind w:leftChars="100" w:left="420" w:hangingChars="100" w:hanging="210"/>
        <w:jc w:val="left"/>
        <w:rPr>
          <w:rFonts w:asciiTheme="majorEastAsia" w:eastAsiaTheme="majorEastAsia" w:hAnsiTheme="majorEastAsia"/>
          <w:bCs/>
          <w:szCs w:val="21"/>
        </w:rPr>
      </w:pPr>
      <w:r>
        <w:rPr>
          <w:rFonts w:asciiTheme="majorEastAsia" w:eastAsiaTheme="majorEastAsia" w:hAnsiTheme="majorEastAsia" w:hint="eastAsia"/>
          <w:color w:val="000000" w:themeColor="text1"/>
        </w:rPr>
        <w:t>〇生徒の自主的・自発的な参加による部活動の教育的意義及び部活動の在り方に関する総合的ガイドラインに則り、</w:t>
      </w:r>
      <w:r w:rsidRPr="0002634F">
        <w:rPr>
          <w:rFonts w:asciiTheme="majorEastAsia" w:eastAsiaTheme="majorEastAsia" w:hAnsiTheme="majorEastAsia" w:hint="eastAsia"/>
          <w:bCs/>
          <w:szCs w:val="21"/>
        </w:rPr>
        <w:t>入部は任意とする。</w:t>
      </w:r>
    </w:p>
    <w:p w14:paraId="60AFA25D" w14:textId="11D68FF1" w:rsidR="00583C36" w:rsidRDefault="00583C36" w:rsidP="00583C36">
      <w:pPr>
        <w:snapToGrid w:val="0"/>
        <w:spacing w:line="0" w:lineRule="atLeast"/>
        <w:ind w:leftChars="100" w:left="420" w:hangingChars="100" w:hanging="21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〇部活動は学校の教育計画に基づく課外活動にあたり、学校の管理下での活動なので、独立行政法人日本スポーツ振興センター災害給付の対象となる。</w:t>
      </w:r>
    </w:p>
    <w:p w14:paraId="07DA69DD" w14:textId="6C94444E" w:rsidR="002455C8" w:rsidRDefault="002455C8" w:rsidP="00583C36">
      <w:pPr>
        <w:snapToGrid w:val="0"/>
        <w:spacing w:line="0" w:lineRule="atLeast"/>
        <w:ind w:leftChars="100" w:left="420" w:hangingChars="100" w:hanging="210"/>
        <w:jc w:val="left"/>
        <w:rPr>
          <w:rFonts w:asciiTheme="majorEastAsia" w:eastAsiaTheme="majorEastAsia" w:hAnsiTheme="majorEastAsia"/>
          <w:color w:val="000000" w:themeColor="text1"/>
        </w:rPr>
      </w:pPr>
      <w:r>
        <w:rPr>
          <w:rFonts w:hint="eastAsia"/>
          <w:noProof/>
        </w:rPr>
        <mc:AlternateContent>
          <mc:Choice Requires="wps">
            <w:drawing>
              <wp:anchor distT="0" distB="0" distL="114300" distR="114300" simplePos="0" relativeHeight="251688960" behindDoc="0" locked="0" layoutInCell="1" allowOverlap="1" wp14:anchorId="616DB432" wp14:editId="2EA877FB">
                <wp:simplePos x="0" y="0"/>
                <wp:positionH relativeFrom="margin">
                  <wp:posOffset>20955</wp:posOffset>
                </wp:positionH>
                <wp:positionV relativeFrom="paragraph">
                  <wp:posOffset>7620</wp:posOffset>
                </wp:positionV>
                <wp:extent cx="2219325" cy="352425"/>
                <wp:effectExtent l="0" t="0" r="9525" b="9525"/>
                <wp:wrapNone/>
                <wp:docPr id="6" name="角丸四角形 10"/>
                <wp:cNvGraphicFramePr/>
                <a:graphic xmlns:a="http://schemas.openxmlformats.org/drawingml/2006/main">
                  <a:graphicData uri="http://schemas.microsoft.com/office/word/2010/wordprocessingShape">
                    <wps:wsp>
                      <wps:cNvSpPr/>
                      <wps:spPr>
                        <a:xfrm>
                          <a:off x="0" y="0"/>
                          <a:ext cx="2219325" cy="352425"/>
                        </a:xfrm>
                        <a:prstGeom prst="roundRect">
                          <a:avLst/>
                        </a:prstGeom>
                        <a:solidFill>
                          <a:srgbClr val="12FA4F"/>
                        </a:solidFill>
                        <a:ln w="25400" cap="flat" cmpd="sng" algn="ctr">
                          <a:noFill/>
                          <a:prstDash val="solid"/>
                        </a:ln>
                        <a:effectLst>
                          <a:softEdge rad="31750"/>
                        </a:effectLst>
                      </wps:spPr>
                      <wps:txbx>
                        <w:txbxContent>
                          <w:p w14:paraId="73F6D8A7" w14:textId="3BEB6837" w:rsidR="002455C8" w:rsidRPr="009844BD" w:rsidRDefault="002455C8" w:rsidP="002455C8">
                            <w:pPr>
                              <w:snapToGrid w:val="0"/>
                              <w:spacing w:line="0" w:lineRule="atLeast"/>
                              <w:jc w:val="center"/>
                              <w:rPr>
                                <w:rFonts w:asciiTheme="majorEastAsia" w:eastAsiaTheme="majorEastAsia" w:hAnsiTheme="majorEastAsia"/>
                                <w:b/>
                                <w:color w:val="1F497D" w:themeColor="text2"/>
                                <w:sz w:val="24"/>
                                <w:szCs w:val="21"/>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heme="majorEastAsia" w:eastAsiaTheme="majorEastAsia" w:hAnsiTheme="majorEastAsia" w:hint="eastAsia"/>
                                <w:sz w:val="24"/>
                                <w:szCs w:val="21"/>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転部・退部</w:t>
                            </w:r>
                            <w:r w:rsidR="00347455">
                              <w:rPr>
                                <w:rFonts w:asciiTheme="majorEastAsia" w:eastAsiaTheme="majorEastAsia" w:hAnsiTheme="majorEastAsia" w:hint="eastAsia"/>
                                <w:sz w:val="24"/>
                                <w:szCs w:val="21"/>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・休部</w:t>
                            </w:r>
                            <w:r w:rsidRPr="009844BD">
                              <w:rPr>
                                <w:rFonts w:asciiTheme="majorEastAsia" w:eastAsiaTheme="majorEastAsia" w:hAnsiTheme="majorEastAsia" w:hint="eastAsia"/>
                                <w:sz w:val="24"/>
                                <w:szCs w:val="21"/>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について</w:t>
                            </w:r>
                          </w:p>
                          <w:p w14:paraId="5FE27D85" w14:textId="77777777" w:rsidR="002455C8" w:rsidRPr="009844BD" w:rsidRDefault="002455C8" w:rsidP="002455C8">
                            <w:pPr>
                              <w:jc w:val="center"/>
                              <w:rPr>
                                <w:sz w:val="2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6DB432" id="_x0000_s1032" style="position:absolute;left:0;text-align:left;margin-left:1.65pt;margin-top:.6pt;width:174.75pt;height:27.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" fillcolor="#12fa4f" stroked="f" strokeweight="2pt">
                <v:textbox>
                  <w:txbxContent>
                    <w:p w14:paraId="73F6D8A7" w14:textId="3BEB6837" w:rsidR="002455C8" w:rsidRPr="009844BD" w:rsidRDefault="002455C8" w:rsidP="002455C8">
                      <w:pPr>
                        <w:snapToGrid w:val="0"/>
                        <w:spacing w:line="0" w:lineRule="atLeast"/>
                        <w:jc w:val="center"/>
                        <w:rPr>
                          <w:rFonts w:asciiTheme="majorEastAsia" w:eastAsiaTheme="majorEastAsia" w:hAnsiTheme="majorEastAsia"/>
                          <w:b/>
                          <w:color w:val="1F497D" w:themeColor="text2"/>
                          <w:sz w:val="24"/>
                          <w:szCs w:val="21"/>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heme="majorEastAsia" w:eastAsiaTheme="majorEastAsia" w:hAnsiTheme="majorEastAsia" w:hint="eastAsia"/>
                          <w:sz w:val="24"/>
                          <w:szCs w:val="21"/>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転部・退部</w:t>
                      </w:r>
                      <w:r w:rsidR="00347455">
                        <w:rPr>
                          <w:rFonts w:asciiTheme="majorEastAsia" w:eastAsiaTheme="majorEastAsia" w:hAnsiTheme="majorEastAsia" w:hint="eastAsia"/>
                          <w:sz w:val="24"/>
                          <w:szCs w:val="21"/>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・休部</w:t>
                      </w:r>
                      <w:r w:rsidRPr="009844BD">
                        <w:rPr>
                          <w:rFonts w:asciiTheme="majorEastAsia" w:eastAsiaTheme="majorEastAsia" w:hAnsiTheme="majorEastAsia" w:hint="eastAsia"/>
                          <w:sz w:val="24"/>
                          <w:szCs w:val="21"/>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について</w:t>
                      </w:r>
                    </w:p>
                    <w:p w14:paraId="5FE27D85" w14:textId="77777777" w:rsidR="002455C8" w:rsidRPr="009844BD" w:rsidRDefault="002455C8" w:rsidP="002455C8">
                      <w:pPr>
                        <w:jc w:val="center"/>
                        <w:rPr>
                          <w:sz w:val="20"/>
                          <w:szCs w:val="21"/>
                        </w:rPr>
                      </w:pPr>
                    </w:p>
                  </w:txbxContent>
                </v:textbox>
                <w10:wrap anchorx="margin"/>
              </v:roundrect>
            </w:pict>
          </mc:Fallback>
        </mc:AlternateContent>
      </w:r>
    </w:p>
    <w:p w14:paraId="088E8BC0" w14:textId="5F93EBB6" w:rsidR="002455C8" w:rsidRDefault="002455C8" w:rsidP="00583C36">
      <w:pPr>
        <w:snapToGrid w:val="0"/>
        <w:spacing w:line="0" w:lineRule="atLeast"/>
        <w:ind w:leftChars="100" w:left="420" w:hangingChars="100" w:hanging="210"/>
        <w:jc w:val="left"/>
        <w:rPr>
          <w:rFonts w:asciiTheme="majorEastAsia" w:eastAsiaTheme="majorEastAsia" w:hAnsiTheme="majorEastAsia"/>
          <w:color w:val="000000" w:themeColor="text1"/>
        </w:rPr>
      </w:pPr>
    </w:p>
    <w:p w14:paraId="770412DE" w14:textId="70F4C725" w:rsidR="002455C8" w:rsidRDefault="002455C8" w:rsidP="00433D25">
      <w:pPr>
        <w:snapToGrid w:val="0"/>
        <w:spacing w:line="0" w:lineRule="atLeast"/>
        <w:ind w:leftChars="100" w:left="420" w:hangingChars="100" w:hanging="21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〇</w:t>
      </w:r>
      <w:r w:rsidR="004624CA">
        <w:rPr>
          <w:rFonts w:asciiTheme="majorEastAsia" w:eastAsiaTheme="majorEastAsia" w:hAnsiTheme="majorEastAsia" w:hint="eastAsia"/>
          <w:color w:val="000000" w:themeColor="text1"/>
        </w:rPr>
        <w:t>顧問、担任、保護者と連携し、転部届</w:t>
      </w:r>
      <w:r w:rsidR="00347455">
        <w:rPr>
          <w:rFonts w:asciiTheme="majorEastAsia" w:eastAsiaTheme="majorEastAsia" w:hAnsiTheme="majorEastAsia" w:hint="eastAsia"/>
          <w:color w:val="000000" w:themeColor="text1"/>
        </w:rPr>
        <w:t>、</w:t>
      </w:r>
      <w:r w:rsidR="004624CA">
        <w:rPr>
          <w:rFonts w:asciiTheme="majorEastAsia" w:eastAsiaTheme="majorEastAsia" w:hAnsiTheme="majorEastAsia" w:hint="eastAsia"/>
          <w:color w:val="000000" w:themeColor="text1"/>
        </w:rPr>
        <w:t>退部届</w:t>
      </w:r>
      <w:r w:rsidR="00347455">
        <w:rPr>
          <w:rFonts w:asciiTheme="majorEastAsia" w:eastAsiaTheme="majorEastAsia" w:hAnsiTheme="majorEastAsia" w:hint="eastAsia"/>
          <w:color w:val="000000" w:themeColor="text1"/>
        </w:rPr>
        <w:t>、休部届</w:t>
      </w:r>
      <w:r w:rsidR="004624CA">
        <w:rPr>
          <w:rFonts w:asciiTheme="majorEastAsia" w:eastAsiaTheme="majorEastAsia" w:hAnsiTheme="majorEastAsia" w:hint="eastAsia"/>
          <w:color w:val="000000" w:themeColor="text1"/>
        </w:rPr>
        <w:t>を</w:t>
      </w:r>
      <w:r w:rsidR="00433D25">
        <w:rPr>
          <w:rFonts w:asciiTheme="majorEastAsia" w:eastAsiaTheme="majorEastAsia" w:hAnsiTheme="majorEastAsia" w:hint="eastAsia"/>
          <w:color w:val="000000" w:themeColor="text1"/>
        </w:rPr>
        <w:t>担任に</w:t>
      </w:r>
      <w:r w:rsidR="00BF4FF1">
        <w:rPr>
          <w:rFonts w:asciiTheme="majorEastAsia" w:eastAsiaTheme="majorEastAsia" w:hAnsiTheme="majorEastAsia" w:hint="eastAsia"/>
          <w:color w:val="000000" w:themeColor="text1"/>
        </w:rPr>
        <w:t>提出する。</w:t>
      </w:r>
    </w:p>
    <w:p w14:paraId="57313A60" w14:textId="7F89FEB0" w:rsidR="00433D25" w:rsidRDefault="00D50CB5" w:rsidP="00433D25">
      <w:pPr>
        <w:snapToGrid w:val="0"/>
        <w:spacing w:line="0" w:lineRule="atLeast"/>
        <w:ind w:leftChars="100" w:left="420" w:hangingChars="100" w:hanging="21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転部届</w:t>
      </w:r>
      <w:r w:rsidR="00347455">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退部届</w:t>
      </w:r>
      <w:r w:rsidR="00347455">
        <w:rPr>
          <w:rFonts w:asciiTheme="majorEastAsia" w:eastAsiaTheme="majorEastAsia" w:hAnsiTheme="majorEastAsia" w:hint="eastAsia"/>
          <w:color w:val="000000" w:themeColor="text1"/>
        </w:rPr>
        <w:t>、休部届は</w:t>
      </w:r>
      <w:r>
        <w:rPr>
          <w:rFonts w:asciiTheme="majorEastAsia" w:eastAsiaTheme="majorEastAsia" w:hAnsiTheme="majorEastAsia" w:hint="eastAsia"/>
          <w:color w:val="000000" w:themeColor="text1"/>
        </w:rPr>
        <w:t>提出後、職員内で情報共有を行う。</w:t>
      </w:r>
    </w:p>
    <w:p w14:paraId="4CF4B96E" w14:textId="77777777" w:rsidR="00F554BC" w:rsidRPr="00292048" w:rsidRDefault="00F554BC" w:rsidP="00583C36">
      <w:pPr>
        <w:snapToGrid w:val="0"/>
        <w:spacing w:line="0" w:lineRule="atLeast"/>
        <w:ind w:firstLineChars="100" w:firstLine="210"/>
        <w:jc w:val="left"/>
        <w:rPr>
          <w:rFonts w:asciiTheme="majorEastAsia" w:eastAsiaTheme="majorEastAsia" w:hAnsiTheme="majorEastAsia"/>
          <w:color w:val="000000" w:themeColor="text1"/>
        </w:rPr>
      </w:pPr>
      <w:r>
        <w:rPr>
          <w:rFonts w:hint="eastAsia"/>
          <w:noProof/>
        </w:rPr>
        <mc:AlternateContent>
          <mc:Choice Requires="wps">
            <w:drawing>
              <wp:anchor distT="0" distB="0" distL="114300" distR="114300" simplePos="0" relativeHeight="251674624" behindDoc="0" locked="0" layoutInCell="1" allowOverlap="1" wp14:anchorId="563D22CF" wp14:editId="66B0AC4D">
                <wp:simplePos x="0" y="0"/>
                <wp:positionH relativeFrom="margin">
                  <wp:posOffset>0</wp:posOffset>
                </wp:positionH>
                <wp:positionV relativeFrom="paragraph">
                  <wp:posOffset>13970</wp:posOffset>
                </wp:positionV>
                <wp:extent cx="2476500" cy="371475"/>
                <wp:effectExtent l="0" t="0" r="0" b="9525"/>
                <wp:wrapNone/>
                <wp:docPr id="13" name="角丸四角形 13"/>
                <wp:cNvGraphicFramePr/>
                <a:graphic xmlns:a="http://schemas.openxmlformats.org/drawingml/2006/main">
                  <a:graphicData uri="http://schemas.microsoft.com/office/word/2010/wordprocessingShape">
                    <wps:wsp>
                      <wps:cNvSpPr/>
                      <wps:spPr>
                        <a:xfrm>
                          <a:off x="0" y="0"/>
                          <a:ext cx="2476500" cy="371475"/>
                        </a:xfrm>
                        <a:prstGeom prst="roundRect">
                          <a:avLst/>
                        </a:prstGeom>
                        <a:solidFill>
                          <a:srgbClr val="12FA4F"/>
                        </a:solidFill>
                        <a:ln w="25400" cap="flat" cmpd="sng" algn="ctr">
                          <a:noFill/>
                          <a:prstDash val="solid"/>
                        </a:ln>
                        <a:effectLst>
                          <a:softEdge rad="31750"/>
                        </a:effectLst>
                      </wps:spPr>
                      <wps:txbx>
                        <w:txbxContent>
                          <w:p w14:paraId="702E08F3" w14:textId="77777777" w:rsidR="00F41ADB" w:rsidRPr="009844BD" w:rsidRDefault="001876C8" w:rsidP="001876C8">
                            <w:pPr>
                              <w:snapToGrid w:val="0"/>
                              <w:spacing w:line="0" w:lineRule="atLeast"/>
                              <w:jc w:val="left"/>
                              <w:rPr>
                                <w:rFonts w:asciiTheme="majorEastAsia" w:eastAsiaTheme="majorEastAsia" w:hAnsiTheme="majorEastAsia"/>
                                <w:b/>
                                <w:color w:val="FFFFFF" w:themeColor="background1"/>
                                <w:sz w:val="24"/>
                                <w:szCs w:val="21"/>
                                <w14:textOutline w14:w="5270" w14:cap="flat" w14:cmpd="sng" w14:algn="ctr">
                                  <w14:solidFill>
                                    <w14:schemeClr w14:val="bg1"/>
                                  </w14:solidFill>
                                  <w14:prstDash w14:val="solid"/>
                                  <w14:round/>
                                </w14:textOutline>
                              </w:rPr>
                            </w:pPr>
                            <w:r w:rsidRPr="009844BD">
                              <w:rPr>
                                <w:rFonts w:asciiTheme="majorEastAsia" w:eastAsiaTheme="majorEastAsia" w:hAnsiTheme="majorEastAsia" w:hint="eastAsia"/>
                                <w:outline/>
                                <w:color w:val="FFFFFF" w:themeColor="background1"/>
                                <w:sz w:val="24"/>
                                <w:szCs w:val="21"/>
                                <w14:shadow w14:blurRad="63500" w14:dist="0" w14:dir="3600000" w14:sx="100000" w14:sy="100000" w14:kx="0" w14:ky="0" w14:algn="tl">
                                  <w14:srgbClr w14:val="000000">
                                    <w14:alpha w14:val="30000"/>
                                  </w14:srgbClr>
                                </w14:shadow>
                                <w14:textOutline w14:w="9207" w14:cap="flat" w14:cmpd="sng" w14:algn="ctr">
                                  <w14:solidFill>
                                    <w14:schemeClr w14:val="bg1"/>
                                  </w14:solidFill>
                                  <w14:prstDash w14:val="solid"/>
                                  <w14:round/>
                                </w14:textOutline>
                              </w:rPr>
                              <w:t>◆</w:t>
                            </w:r>
                            <w:r w:rsidR="00F41ADB" w:rsidRPr="009844BD">
                              <w:rPr>
                                <w:rFonts w:asciiTheme="majorEastAsia" w:eastAsiaTheme="majorEastAsia" w:hAnsiTheme="majorEastAsia" w:hint="eastAsia"/>
                                <w:outline/>
                                <w:color w:val="FFFFFF" w:themeColor="background1"/>
                                <w:sz w:val="24"/>
                                <w:szCs w:val="21"/>
                                <w14:shadow w14:blurRad="63500" w14:dist="0" w14:dir="3600000" w14:sx="100000" w14:sy="100000" w14:kx="0" w14:ky="0" w14:algn="tl">
                                  <w14:srgbClr w14:val="000000">
                                    <w14:alpha w14:val="30000"/>
                                  </w14:srgbClr>
                                </w14:shadow>
                                <w14:textOutline w14:w="9207" w14:cap="flat" w14:cmpd="sng" w14:algn="ctr">
                                  <w14:solidFill>
                                    <w14:schemeClr w14:val="bg1"/>
                                  </w14:solidFill>
                                  <w14:prstDash w14:val="solid"/>
                                  <w14:round/>
                                </w14:textOutline>
                              </w:rPr>
                              <w:t>活動方針の３つのポイント</w:t>
                            </w:r>
                            <w:r w:rsidRPr="009844BD">
                              <w:rPr>
                                <w:rFonts w:asciiTheme="majorEastAsia" w:eastAsiaTheme="majorEastAsia" w:hAnsiTheme="majorEastAsia" w:hint="eastAsia"/>
                                <w:outline/>
                                <w:color w:val="FFFFFF" w:themeColor="background1"/>
                                <w:sz w:val="24"/>
                                <w:szCs w:val="21"/>
                                <w14:shadow w14:blurRad="63500" w14:dist="0" w14:dir="3600000" w14:sx="100000" w14:sy="100000" w14:kx="0" w14:ky="0" w14:algn="tl">
                                  <w14:srgbClr w14:val="000000">
                                    <w14:alpha w14:val="30000"/>
                                  </w14:srgbClr>
                                </w14:shadow>
                                <w14:textOutline w14:w="9207" w14:cap="flat" w14:cmpd="sng" w14:algn="ctr">
                                  <w14:solidFill>
                                    <w14:schemeClr w14:val="bg1"/>
                                  </w14:solidFill>
                                  <w14:prstDash w14:val="solid"/>
                                  <w14:round/>
                                </w14:textOutline>
                              </w:rPr>
                              <w:t>◆</w:t>
                            </w:r>
                            <w:r w:rsidR="00F41ADB" w:rsidRPr="009844BD">
                              <w:rPr>
                                <w:rFonts w:asciiTheme="majorEastAsia" w:eastAsiaTheme="majorEastAsia" w:hAnsiTheme="majorEastAsia" w:hint="eastAsia"/>
                                <w:b/>
                                <w:color w:val="FFFFFF" w:themeColor="background1"/>
                                <w:sz w:val="24"/>
                                <w:szCs w:val="21"/>
                                <w14:textOutline w14:w="5270" w14:cap="flat" w14:cmpd="sng" w14:algn="ctr">
                                  <w14:solidFill>
                                    <w14:schemeClr w14:val="bg1"/>
                                  </w14:solidFill>
                                  <w14:prstDash w14:val="solid"/>
                                  <w14:round/>
                                </w14:textOutline>
                              </w:rPr>
                              <w:t xml:space="preserve">　　</w:t>
                            </w:r>
                          </w:p>
                          <w:p w14:paraId="311A53AE" w14:textId="77777777" w:rsidR="00F41ADB" w:rsidRPr="009844BD" w:rsidRDefault="00F41ADB" w:rsidP="00F41ADB">
                            <w:pPr>
                              <w:jc w:val="center"/>
                              <w:rPr>
                                <w:color w:val="FFFFFF" w:themeColor="background1"/>
                                <w:sz w:val="20"/>
                                <w:szCs w:val="21"/>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3D22CF" id="角丸四角形 13" o:spid="_x0000_s1033" style="position:absolute;left:0;text-align:left;margin-left:0;margin-top:1.1pt;width:195pt;height:29.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" fillcolor="#12fa4f" stroked="f" strokeweight="2pt">
                <v:textbox>
                  <w:txbxContent>
                    <w:p w14:paraId="702E08F3" w14:textId="77777777" w:rsidR="00F41ADB" w:rsidRPr="009844BD" w:rsidRDefault="001876C8" w:rsidP="001876C8">
                      <w:pPr>
                        <w:snapToGrid w:val="0"/>
                        <w:spacing w:line="0" w:lineRule="atLeast"/>
                        <w:jc w:val="left"/>
                        <w:rPr>
                          <w:rFonts w:asciiTheme="majorEastAsia" w:eastAsiaTheme="majorEastAsia" w:hAnsiTheme="majorEastAsia"/>
                          <w:b/>
                          <w:color w:val="FFFFFF" w:themeColor="background1"/>
                          <w:sz w:val="24"/>
                          <w:szCs w:val="21"/>
                          <w14:textOutline w14:w="5270" w14:cap="flat" w14:cmpd="sng" w14:algn="ctr">
                            <w14:solidFill>
                              <w14:schemeClr w14:val="bg1"/>
                            </w14:solidFill>
                            <w14:prstDash w14:val="solid"/>
                            <w14:round/>
                          </w14:textOutline>
                        </w:rPr>
                      </w:pPr>
                      <w:r w:rsidRPr="009844BD">
                        <w:rPr>
                          <w:rFonts w:asciiTheme="majorEastAsia" w:eastAsiaTheme="majorEastAsia" w:hAnsiTheme="majorEastAsia" w:hint="eastAsia"/>
                          <w:outline/>
                          <w:color w:val="FFFFFF" w:themeColor="background1"/>
                          <w:sz w:val="24"/>
                          <w:szCs w:val="21"/>
                          <w14:shadow w14:blurRad="63500" w14:dist="0" w14:dir="3600000" w14:sx="100000" w14:sy="100000" w14:kx="0" w14:ky="0" w14:algn="tl">
                            <w14:srgbClr w14:val="000000">
                              <w14:alpha w14:val="30000"/>
                            </w14:srgbClr>
                          </w14:shadow>
                          <w14:textOutline w14:w="9207" w14:cap="flat" w14:cmpd="sng" w14:algn="ctr">
                            <w14:solidFill>
                              <w14:schemeClr w14:val="bg1"/>
                            </w14:solidFill>
                            <w14:prstDash w14:val="solid"/>
                            <w14:round/>
                          </w14:textOutline>
                        </w:rPr>
                        <w:t>◆</w:t>
                      </w:r>
                      <w:r w:rsidR="00F41ADB" w:rsidRPr="009844BD">
                        <w:rPr>
                          <w:rFonts w:asciiTheme="majorEastAsia" w:eastAsiaTheme="majorEastAsia" w:hAnsiTheme="majorEastAsia" w:hint="eastAsia"/>
                          <w:outline/>
                          <w:color w:val="FFFFFF" w:themeColor="background1"/>
                          <w:sz w:val="24"/>
                          <w:szCs w:val="21"/>
                          <w14:shadow w14:blurRad="63500" w14:dist="0" w14:dir="3600000" w14:sx="100000" w14:sy="100000" w14:kx="0" w14:ky="0" w14:algn="tl">
                            <w14:srgbClr w14:val="000000">
                              <w14:alpha w14:val="30000"/>
                            </w14:srgbClr>
                          </w14:shadow>
                          <w14:textOutline w14:w="9207" w14:cap="flat" w14:cmpd="sng" w14:algn="ctr">
                            <w14:solidFill>
                              <w14:schemeClr w14:val="bg1"/>
                            </w14:solidFill>
                            <w14:prstDash w14:val="solid"/>
                            <w14:round/>
                          </w14:textOutline>
                        </w:rPr>
                        <w:t>活動方針の３つのポイント</w:t>
                      </w:r>
                      <w:r w:rsidRPr="009844BD">
                        <w:rPr>
                          <w:rFonts w:asciiTheme="majorEastAsia" w:eastAsiaTheme="majorEastAsia" w:hAnsiTheme="majorEastAsia" w:hint="eastAsia"/>
                          <w:outline/>
                          <w:color w:val="FFFFFF" w:themeColor="background1"/>
                          <w:sz w:val="24"/>
                          <w:szCs w:val="21"/>
                          <w14:shadow w14:blurRad="63500" w14:dist="0" w14:dir="3600000" w14:sx="100000" w14:sy="100000" w14:kx="0" w14:ky="0" w14:algn="tl">
                            <w14:srgbClr w14:val="000000">
                              <w14:alpha w14:val="30000"/>
                            </w14:srgbClr>
                          </w14:shadow>
                          <w14:textOutline w14:w="9207" w14:cap="flat" w14:cmpd="sng" w14:algn="ctr">
                            <w14:solidFill>
                              <w14:schemeClr w14:val="bg1"/>
                            </w14:solidFill>
                            <w14:prstDash w14:val="solid"/>
                            <w14:round/>
                          </w14:textOutline>
                        </w:rPr>
                        <w:t>◆</w:t>
                      </w:r>
                      <w:r w:rsidR="00F41ADB" w:rsidRPr="009844BD">
                        <w:rPr>
                          <w:rFonts w:asciiTheme="majorEastAsia" w:eastAsiaTheme="majorEastAsia" w:hAnsiTheme="majorEastAsia" w:hint="eastAsia"/>
                          <w:b/>
                          <w:color w:val="FFFFFF" w:themeColor="background1"/>
                          <w:sz w:val="24"/>
                          <w:szCs w:val="21"/>
                          <w14:textOutline w14:w="5270" w14:cap="flat" w14:cmpd="sng" w14:algn="ctr">
                            <w14:solidFill>
                              <w14:schemeClr w14:val="bg1"/>
                            </w14:solidFill>
                            <w14:prstDash w14:val="solid"/>
                            <w14:round/>
                          </w14:textOutline>
                        </w:rPr>
                        <w:t xml:space="preserve">　　</w:t>
                      </w:r>
                    </w:p>
                    <w:p w14:paraId="311A53AE" w14:textId="77777777" w:rsidR="00F41ADB" w:rsidRPr="009844BD" w:rsidRDefault="00F41ADB" w:rsidP="00F41ADB">
                      <w:pPr>
                        <w:jc w:val="center"/>
                        <w:rPr>
                          <w:color w:val="FFFFFF" w:themeColor="background1"/>
                          <w:sz w:val="20"/>
                          <w:szCs w:val="21"/>
                          <w14:textOutline w14:w="9525" w14:cap="rnd" w14:cmpd="sng" w14:algn="ctr">
                            <w14:solidFill>
                              <w14:schemeClr w14:val="bg1"/>
                            </w14:solidFill>
                            <w14:prstDash w14:val="solid"/>
                            <w14:bevel/>
                          </w14:textOutline>
                        </w:rPr>
                      </w:pPr>
                    </w:p>
                  </w:txbxContent>
                </v:textbox>
                <w10:wrap anchorx="margin"/>
              </v:roundrect>
            </w:pict>
          </mc:Fallback>
        </mc:AlternateContent>
      </w:r>
    </w:p>
    <w:p w14:paraId="0F882343" w14:textId="1F5DFF80" w:rsidR="002455C8" w:rsidRDefault="002C21B1" w:rsidP="009D4897">
      <w:pPr>
        <w:snapToGrid w:val="0"/>
        <w:spacing w:line="0" w:lineRule="atLeast"/>
        <w:jc w:val="left"/>
        <w:rPr>
          <w:rFonts w:ascii="HGPｺﾞｼｯｸE" w:eastAsia="HGPｺﾞｼｯｸE" w:hAnsi="HGPｺﾞｼｯｸE"/>
          <w:b/>
          <w:color w:val="12FA4F"/>
          <w:sz w:val="28"/>
          <w14:textOutline w14:w="5270" w14:cap="flat" w14:cmpd="sng" w14:algn="ctr">
            <w14:solidFill>
              <w14:schemeClr w14:val="accent1">
                <w14:shade w14:val="88000"/>
                <w14:satMod w14:val="110000"/>
              </w14:schemeClr>
            </w14:solidFill>
            <w14:prstDash w14:val="solid"/>
            <w14:round/>
          </w14:textOutline>
        </w:rPr>
      </w:pPr>
      <w:r>
        <w:rPr>
          <w:rFonts w:ascii="HGPｺﾞｼｯｸE" w:eastAsia="HGPｺﾞｼｯｸE" w:hAnsi="HGPｺﾞｼｯｸE" w:hint="eastAsia"/>
          <w:b/>
          <w:color w:val="12FA4F"/>
          <w:sz w:val="28"/>
          <w14:textOutline w14:w="5270" w14:cap="flat" w14:cmpd="sng" w14:algn="ctr">
            <w14:solidFill>
              <w14:schemeClr w14:val="accent1">
                <w14:shade w14:val="88000"/>
                <w14:satMod w14:val="110000"/>
              </w14:schemeClr>
            </w14:solidFill>
            <w14:prstDash w14:val="solid"/>
            <w14:round/>
          </w14:textOutline>
        </w:rPr>
        <w:t xml:space="preserve">　　　　　　　　　　　　　　　　　　　　　　</w:t>
      </w:r>
    </w:p>
    <w:p w14:paraId="684AF369" w14:textId="7503CC5D" w:rsidR="002455C8" w:rsidRPr="002455C8" w:rsidRDefault="002455C8" w:rsidP="009D4897">
      <w:pPr>
        <w:snapToGrid w:val="0"/>
        <w:spacing w:line="0" w:lineRule="atLeast"/>
        <w:jc w:val="left"/>
        <w:rPr>
          <w:rFonts w:ascii="メイリオ" w:eastAsia="メイリオ" w:hAnsi="メイリオ" w:cs="メイリオ"/>
          <w:b/>
          <w:color w:val="00B050"/>
          <w:sz w:val="24"/>
          <w14:textOutline w14:w="5270" w14:cap="flat" w14:cmpd="sng" w14:algn="ctr">
            <w14:noFill/>
            <w14:prstDash w14:val="solid"/>
            <w14:round/>
          </w14:textOutline>
        </w:rPr>
      </w:pPr>
      <w:r>
        <w:rPr>
          <w:rFonts w:ascii="メイリオ" w:eastAsia="メイリオ" w:hAnsi="メイリオ" w:cs="メイリオ" w:hint="eastAsia"/>
          <w:b/>
          <w:color w:val="00B050"/>
          <w:sz w:val="24"/>
          <w14:textOutline w14:w="5270" w14:cap="flat" w14:cmpd="sng" w14:algn="ctr">
            <w14:noFill/>
            <w14:prstDash w14:val="solid"/>
            <w14:round/>
          </w14:textOutline>
        </w:rPr>
        <w:t>（１）活動時間の設定</w:t>
      </w:r>
    </w:p>
    <w:p w14:paraId="1D16474A" w14:textId="7533072F" w:rsidR="009D4897" w:rsidRPr="002455C8" w:rsidRDefault="002455C8" w:rsidP="002455C8">
      <w:pPr>
        <w:snapToGrid w:val="0"/>
        <w:ind w:firstLineChars="100" w:firstLine="210"/>
        <w:jc w:val="left"/>
        <w:rPr>
          <w:rFonts w:ascii="HGPｺﾞｼｯｸE" w:eastAsia="HGPｺﾞｼｯｸE" w:hAnsi="HGPｺﾞｼｯｸE"/>
          <w:b/>
          <w:color w:val="12FA4F"/>
          <w:sz w:val="28"/>
          <w14:textOutline w14:w="5270" w14:cap="flat" w14:cmpd="sng" w14:algn="ctr">
            <w14:solidFill>
              <w14:schemeClr w14:val="accent1">
                <w14:shade w14:val="88000"/>
                <w14:satMod w14:val="110000"/>
              </w14:schemeClr>
            </w14:solidFill>
            <w14:prstDash w14:val="solid"/>
            <w14:round/>
          </w14:textOutline>
        </w:rPr>
      </w:pPr>
      <w:r>
        <w:rPr>
          <w:rFonts w:asciiTheme="majorEastAsia" w:eastAsiaTheme="majorEastAsia" w:hAnsiTheme="majorEastAsia" w:hint="eastAsia"/>
        </w:rPr>
        <w:t>〇</w:t>
      </w:r>
      <w:r w:rsidR="009D4897">
        <w:rPr>
          <w:rFonts w:asciiTheme="majorEastAsia" w:eastAsiaTheme="majorEastAsia" w:hAnsiTheme="majorEastAsia" w:hint="eastAsia"/>
        </w:rPr>
        <w:t>朝練習は原則なし</w:t>
      </w:r>
    </w:p>
    <w:p w14:paraId="75933A40" w14:textId="01BEDB7F" w:rsidR="009D4897" w:rsidRDefault="009D4897" w:rsidP="009D4897">
      <w:pPr>
        <w:snapToGrid w:val="0"/>
        <w:spacing w:line="0" w:lineRule="atLeast"/>
        <w:ind w:firstLineChars="100" w:firstLine="210"/>
        <w:jc w:val="left"/>
        <w:rPr>
          <w:rFonts w:asciiTheme="majorEastAsia" w:eastAsiaTheme="majorEastAsia" w:hAnsiTheme="majorEastAsia"/>
          <w:color w:val="FF0000"/>
        </w:rPr>
      </w:pPr>
      <w:r>
        <w:rPr>
          <w:rFonts w:asciiTheme="majorEastAsia" w:eastAsiaTheme="majorEastAsia" w:hAnsiTheme="majorEastAsia" w:hint="eastAsia"/>
        </w:rPr>
        <w:t xml:space="preserve">・月曜日、金曜日　</w:t>
      </w:r>
      <w:r w:rsidRPr="0002634F">
        <w:rPr>
          <w:rFonts w:asciiTheme="majorEastAsia" w:eastAsiaTheme="majorEastAsia" w:hAnsiTheme="majorEastAsia" w:hint="eastAsia"/>
          <w:color w:val="FF0000"/>
        </w:rPr>
        <w:t>１</w:t>
      </w:r>
      <w:r w:rsidR="0002634F" w:rsidRPr="0002634F">
        <w:rPr>
          <w:rFonts w:asciiTheme="majorEastAsia" w:eastAsiaTheme="majorEastAsia" w:hAnsiTheme="majorEastAsia" w:hint="eastAsia"/>
          <w:color w:val="FF0000"/>
        </w:rPr>
        <w:t>５</w:t>
      </w:r>
      <w:r w:rsidRPr="0002634F">
        <w:rPr>
          <w:rFonts w:asciiTheme="majorEastAsia" w:eastAsiaTheme="majorEastAsia" w:hAnsiTheme="majorEastAsia" w:hint="eastAsia"/>
          <w:color w:val="FF0000"/>
        </w:rPr>
        <w:t>：</w:t>
      </w:r>
      <w:r w:rsidR="0002634F" w:rsidRPr="0002634F">
        <w:rPr>
          <w:rFonts w:asciiTheme="majorEastAsia" w:eastAsiaTheme="majorEastAsia" w:hAnsiTheme="majorEastAsia" w:hint="eastAsia"/>
          <w:color w:val="FF0000"/>
        </w:rPr>
        <w:t>００</w:t>
      </w:r>
      <w:r w:rsidRPr="0002634F">
        <w:rPr>
          <w:rFonts w:asciiTheme="majorEastAsia" w:eastAsiaTheme="majorEastAsia" w:hAnsiTheme="majorEastAsia" w:hint="eastAsia"/>
          <w:color w:val="FF0000"/>
        </w:rPr>
        <w:t>～</w:t>
      </w:r>
    </w:p>
    <w:p w14:paraId="0BCBCE1B" w14:textId="45929C38" w:rsidR="0002634F" w:rsidRPr="004E15F2" w:rsidRDefault="004E15F2" w:rsidP="004E15F2">
      <w:pPr>
        <w:snapToGrid w:val="0"/>
        <w:spacing w:line="0" w:lineRule="atLeast"/>
        <w:ind w:firstLineChars="100" w:firstLine="210"/>
        <w:jc w:val="left"/>
        <w:rPr>
          <w:rFonts w:asciiTheme="majorEastAsia" w:eastAsiaTheme="majorEastAsia" w:hAnsiTheme="majorEastAsia"/>
        </w:rPr>
      </w:pPr>
      <w:r>
        <w:rPr>
          <w:rFonts w:asciiTheme="majorEastAsia" w:eastAsiaTheme="majorEastAsia" w:hAnsiTheme="majorEastAsia" w:hint="eastAsia"/>
        </w:rPr>
        <w:t xml:space="preserve">・火曜日、木曜日　</w:t>
      </w:r>
      <w:r w:rsidRPr="004E15F2">
        <w:rPr>
          <w:rFonts w:asciiTheme="majorEastAsia" w:eastAsiaTheme="majorEastAsia" w:hAnsiTheme="majorEastAsia" w:hint="eastAsia"/>
          <w:color w:val="FF0000"/>
        </w:rPr>
        <w:t>１５：</w:t>
      </w:r>
      <w:r w:rsidR="00960E7D">
        <w:rPr>
          <w:rFonts w:asciiTheme="majorEastAsia" w:eastAsiaTheme="majorEastAsia" w:hAnsiTheme="majorEastAsia" w:hint="eastAsia"/>
          <w:color w:val="FF0000"/>
        </w:rPr>
        <w:t>５</w:t>
      </w:r>
      <w:r w:rsidRPr="004E15F2">
        <w:rPr>
          <w:rFonts w:asciiTheme="majorEastAsia" w:eastAsiaTheme="majorEastAsia" w:hAnsiTheme="majorEastAsia" w:hint="eastAsia"/>
          <w:color w:val="FF0000"/>
        </w:rPr>
        <w:t>５～</w:t>
      </w:r>
      <w:r>
        <w:rPr>
          <w:rFonts w:asciiTheme="majorEastAsia" w:eastAsiaTheme="majorEastAsia" w:hAnsiTheme="majorEastAsia" w:hint="eastAsia"/>
          <w:color w:val="FF0000"/>
        </w:rPr>
        <w:t xml:space="preserve">　</w:t>
      </w:r>
    </w:p>
    <w:p w14:paraId="41087916" w14:textId="7CEE9A68" w:rsidR="004E15F2" w:rsidRDefault="004E15F2" w:rsidP="009D4897">
      <w:pPr>
        <w:snapToGrid w:val="0"/>
        <w:spacing w:line="0" w:lineRule="atLeast"/>
        <w:ind w:firstLineChars="100" w:firstLine="210"/>
        <w:jc w:val="left"/>
        <w:rPr>
          <w:rFonts w:asciiTheme="majorEastAsia" w:eastAsiaTheme="majorEastAsia" w:hAnsiTheme="majorEastAsia"/>
        </w:rPr>
      </w:pPr>
      <w:r>
        <w:rPr>
          <w:rFonts w:asciiTheme="majorEastAsia" w:eastAsiaTheme="majorEastAsia" w:hAnsiTheme="majorEastAsia" w:hint="eastAsia"/>
        </w:rPr>
        <w:t xml:space="preserve">・水曜日　　　　　</w:t>
      </w:r>
      <w:r w:rsidRPr="004E15F2">
        <w:rPr>
          <w:rFonts w:asciiTheme="majorEastAsia" w:eastAsiaTheme="majorEastAsia" w:hAnsiTheme="majorEastAsia" w:hint="eastAsia"/>
          <w:color w:val="FF0000"/>
        </w:rPr>
        <w:t>１</w:t>
      </w:r>
      <w:r w:rsidR="00960E7D">
        <w:rPr>
          <w:rFonts w:asciiTheme="majorEastAsia" w:eastAsiaTheme="majorEastAsia" w:hAnsiTheme="majorEastAsia" w:hint="eastAsia"/>
          <w:color w:val="FF0000"/>
        </w:rPr>
        <w:t>６</w:t>
      </w:r>
      <w:r w:rsidRPr="004E15F2">
        <w:rPr>
          <w:rFonts w:asciiTheme="majorEastAsia" w:eastAsiaTheme="majorEastAsia" w:hAnsiTheme="majorEastAsia" w:hint="eastAsia"/>
          <w:color w:val="FF0000"/>
        </w:rPr>
        <w:t>：</w:t>
      </w:r>
      <w:r w:rsidR="00960E7D">
        <w:rPr>
          <w:rFonts w:asciiTheme="majorEastAsia" w:eastAsiaTheme="majorEastAsia" w:hAnsiTheme="majorEastAsia" w:hint="eastAsia"/>
          <w:color w:val="FF0000"/>
        </w:rPr>
        <w:t>０</w:t>
      </w:r>
      <w:r w:rsidRPr="004E15F2">
        <w:rPr>
          <w:rFonts w:asciiTheme="majorEastAsia" w:eastAsiaTheme="majorEastAsia" w:hAnsiTheme="majorEastAsia" w:hint="eastAsia"/>
          <w:color w:val="FF0000"/>
        </w:rPr>
        <w:t>０～</w:t>
      </w:r>
      <w:r w:rsidRPr="0002634F">
        <w:rPr>
          <w:rFonts w:asciiTheme="majorEastAsia" w:eastAsiaTheme="majorEastAsia" w:hAnsiTheme="majorEastAsia" w:hint="eastAsia"/>
          <w:color w:val="FF0000"/>
        </w:rPr>
        <w:t>（</w:t>
      </w:r>
      <w:r>
        <w:rPr>
          <w:rFonts w:asciiTheme="majorEastAsia" w:eastAsiaTheme="majorEastAsia" w:hAnsiTheme="majorEastAsia" w:hint="eastAsia"/>
          <w:color w:val="FF0000"/>
        </w:rPr>
        <w:t xml:space="preserve">活動終了時刻　１６：４０　</w:t>
      </w:r>
      <w:r w:rsidRPr="0002634F">
        <w:rPr>
          <w:rFonts w:asciiTheme="majorEastAsia" w:eastAsiaTheme="majorEastAsia" w:hAnsiTheme="majorEastAsia" w:hint="eastAsia"/>
          <w:color w:val="FF0000"/>
        </w:rPr>
        <w:t>最終下校時刻</w:t>
      </w:r>
      <w:r>
        <w:rPr>
          <w:rFonts w:asciiTheme="majorEastAsia" w:eastAsiaTheme="majorEastAsia" w:hAnsiTheme="majorEastAsia" w:hint="eastAsia"/>
          <w:color w:val="FF0000"/>
        </w:rPr>
        <w:t xml:space="preserve">　１</w:t>
      </w:r>
      <w:r w:rsidRPr="0002634F">
        <w:rPr>
          <w:rFonts w:asciiTheme="majorEastAsia" w:eastAsiaTheme="majorEastAsia" w:hAnsiTheme="majorEastAsia" w:hint="eastAsia"/>
          <w:color w:val="FF0000"/>
        </w:rPr>
        <w:t>６：５０）</w:t>
      </w:r>
    </w:p>
    <w:p w14:paraId="722B65D6" w14:textId="104C3C36" w:rsidR="009D4897" w:rsidRDefault="00960E7D" w:rsidP="00612576">
      <w:pPr>
        <w:snapToGrid w:val="0"/>
        <w:spacing w:line="0" w:lineRule="atLeast"/>
        <w:ind w:firstLineChars="100" w:firstLine="210"/>
        <w:jc w:val="left"/>
        <w:rPr>
          <w:rFonts w:asciiTheme="majorEastAsia" w:eastAsiaTheme="majorEastAsia" w:hAnsiTheme="majorEastAsia"/>
        </w:rPr>
      </w:pPr>
      <w:r w:rsidRPr="003604F4">
        <w:rPr>
          <w:rFonts w:asciiTheme="majorEastAsia" w:eastAsiaTheme="majorEastAsia" w:hAnsiTheme="majorEastAsia"/>
          <w:noProof/>
        </w:rPr>
        <mc:AlternateContent>
          <mc:Choice Requires="wps">
            <w:drawing>
              <wp:anchor distT="45720" distB="45720" distL="114300" distR="114300" simplePos="0" relativeHeight="251684864" behindDoc="0" locked="0" layoutInCell="1" allowOverlap="1" wp14:anchorId="44E813CE" wp14:editId="63CC7CE8">
                <wp:simplePos x="0" y="0"/>
                <wp:positionH relativeFrom="margin">
                  <wp:posOffset>201930</wp:posOffset>
                </wp:positionH>
                <wp:positionV relativeFrom="paragraph">
                  <wp:posOffset>104140</wp:posOffset>
                </wp:positionV>
                <wp:extent cx="5886450" cy="115252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152525"/>
                        </a:xfrm>
                        <a:prstGeom prst="rect">
                          <a:avLst/>
                        </a:prstGeom>
                        <a:solidFill>
                          <a:srgbClr val="FFFFFF"/>
                        </a:solidFill>
                        <a:ln w="9525">
                          <a:solidFill>
                            <a:srgbClr val="000000"/>
                          </a:solidFill>
                          <a:miter lim="800000"/>
                          <a:headEnd/>
                          <a:tailEnd/>
                        </a:ln>
                      </wps:spPr>
                      <wps:txbx>
                        <w:txbxContent>
                          <w:p w14:paraId="163200A6" w14:textId="363F1A0A" w:rsidR="00DF4103" w:rsidRPr="00DF4103" w:rsidRDefault="00DF4103" w:rsidP="003604F4">
                            <w:pPr>
                              <w:snapToGrid w:val="0"/>
                              <w:spacing w:line="0" w:lineRule="atLeast"/>
                              <w:jc w:val="left"/>
                              <w:rPr>
                                <w:rFonts w:asciiTheme="majorEastAsia" w:eastAsiaTheme="majorEastAsia" w:hAnsiTheme="majorEastAsia"/>
                                <w:color w:val="FF0000"/>
                              </w:rPr>
                            </w:pPr>
                            <w:r w:rsidRPr="00DF4103">
                              <w:rPr>
                                <w:rFonts w:asciiTheme="majorEastAsia" w:eastAsiaTheme="majorEastAsia" w:hAnsiTheme="majorEastAsia" w:hint="eastAsia"/>
                                <w:color w:val="FF0000"/>
                              </w:rPr>
                              <w:t>【大会前の活動時間延長について】</w:t>
                            </w:r>
                          </w:p>
                          <w:p w14:paraId="408450B0" w14:textId="036A30A9" w:rsidR="00DF4103" w:rsidRPr="00DF4103" w:rsidRDefault="004E15F2" w:rsidP="003604F4">
                            <w:pPr>
                              <w:snapToGrid w:val="0"/>
                              <w:spacing w:line="0" w:lineRule="atLeast"/>
                              <w:jc w:val="left"/>
                              <w:rPr>
                                <w:rFonts w:asciiTheme="majorEastAsia" w:eastAsiaTheme="majorEastAsia" w:hAnsiTheme="majorEastAsia"/>
                                <w:color w:val="FF0000"/>
                              </w:rPr>
                            </w:pPr>
                            <w:r w:rsidRPr="00DF4103">
                              <w:rPr>
                                <w:rFonts w:asciiTheme="majorEastAsia" w:eastAsiaTheme="majorEastAsia" w:hAnsiTheme="majorEastAsia" w:hint="eastAsia"/>
                                <w:color w:val="FF0000"/>
                              </w:rPr>
                              <w:t>学校総合体育大会、市民体育祭、吹奏楽コンクール、各種目独自の大会（通信陸上等）</w:t>
                            </w:r>
                            <w:r w:rsidR="00DF4103" w:rsidRPr="00DF4103">
                              <w:rPr>
                                <w:rFonts w:asciiTheme="majorEastAsia" w:eastAsiaTheme="majorEastAsia" w:hAnsiTheme="majorEastAsia" w:hint="eastAsia"/>
                                <w:color w:val="FF0000"/>
                              </w:rPr>
                              <w:t>や</w:t>
                            </w:r>
                            <w:r w:rsidR="003604F4" w:rsidRPr="00DF4103">
                              <w:rPr>
                                <w:rFonts w:asciiTheme="majorEastAsia" w:eastAsiaTheme="majorEastAsia" w:hAnsiTheme="majorEastAsia" w:hint="eastAsia"/>
                                <w:color w:val="FF0000"/>
                              </w:rPr>
                              <w:t>県大会</w:t>
                            </w:r>
                            <w:r w:rsidR="00DF4103" w:rsidRPr="00DF4103">
                              <w:rPr>
                                <w:rFonts w:asciiTheme="majorEastAsia" w:eastAsiaTheme="majorEastAsia" w:hAnsiTheme="majorEastAsia" w:hint="eastAsia"/>
                                <w:color w:val="FF0000"/>
                              </w:rPr>
                              <w:t>などの上位大会</w:t>
                            </w:r>
                            <w:r w:rsidR="003604F4" w:rsidRPr="00DF4103">
                              <w:rPr>
                                <w:rFonts w:asciiTheme="majorEastAsia" w:eastAsiaTheme="majorEastAsia" w:hAnsiTheme="majorEastAsia" w:hint="eastAsia"/>
                                <w:color w:val="FF0000"/>
                              </w:rPr>
                              <w:t>（個人種目含む）も管理職</w:t>
                            </w:r>
                            <w:r w:rsidR="00DF4103" w:rsidRPr="00DF4103">
                              <w:rPr>
                                <w:rFonts w:asciiTheme="majorEastAsia" w:eastAsiaTheme="majorEastAsia" w:hAnsiTheme="majorEastAsia" w:hint="eastAsia"/>
                                <w:color w:val="FF0000"/>
                              </w:rPr>
                              <w:t>と部活動担当者</w:t>
                            </w:r>
                            <w:r w:rsidR="003604F4" w:rsidRPr="00DF4103">
                              <w:rPr>
                                <w:rFonts w:asciiTheme="majorEastAsia" w:eastAsiaTheme="majorEastAsia" w:hAnsiTheme="majorEastAsia" w:hint="eastAsia"/>
                                <w:color w:val="FF0000"/>
                              </w:rPr>
                              <w:t>への申請のもと、部活動の活動時間を</w:t>
                            </w:r>
                            <w:r w:rsidR="00DF4103" w:rsidRPr="00DF4103">
                              <w:rPr>
                                <w:rFonts w:asciiTheme="majorEastAsia" w:eastAsiaTheme="majorEastAsia" w:hAnsiTheme="majorEastAsia" w:hint="eastAsia"/>
                                <w:color w:val="FF0000"/>
                              </w:rPr>
                              <w:t>１７：</w:t>
                            </w:r>
                            <w:r w:rsidR="00960E7D">
                              <w:rPr>
                                <w:rFonts w:asciiTheme="majorEastAsia" w:eastAsiaTheme="majorEastAsia" w:hAnsiTheme="majorEastAsia" w:hint="eastAsia"/>
                                <w:color w:val="FF0000"/>
                              </w:rPr>
                              <w:t>３</w:t>
                            </w:r>
                            <w:r w:rsidR="00DF4103" w:rsidRPr="00DF4103">
                              <w:rPr>
                                <w:rFonts w:asciiTheme="majorEastAsia" w:eastAsiaTheme="majorEastAsia" w:hAnsiTheme="majorEastAsia" w:hint="eastAsia"/>
                                <w:color w:val="FF0000"/>
                              </w:rPr>
                              <w:t>０まで</w:t>
                            </w:r>
                            <w:r w:rsidR="003604F4" w:rsidRPr="00DF4103">
                              <w:rPr>
                                <w:rFonts w:asciiTheme="majorEastAsia" w:eastAsiaTheme="majorEastAsia" w:hAnsiTheme="majorEastAsia" w:hint="eastAsia"/>
                                <w:color w:val="FF0000"/>
                              </w:rPr>
                              <w:t>延長することができる。（大会実施日約２週間前</w:t>
                            </w:r>
                            <w:r w:rsidR="00DF4103" w:rsidRPr="00DF4103">
                              <w:rPr>
                                <w:rFonts w:asciiTheme="majorEastAsia" w:eastAsiaTheme="majorEastAsia" w:hAnsiTheme="majorEastAsia" w:hint="eastAsia"/>
                                <w:color w:val="FF0000"/>
                              </w:rPr>
                              <w:t>より）</w:t>
                            </w:r>
                          </w:p>
                          <w:p w14:paraId="2716F97F" w14:textId="23EAA56E" w:rsidR="00DF4103" w:rsidRDefault="00DF4103" w:rsidP="003604F4">
                            <w:pPr>
                              <w:snapToGrid w:val="0"/>
                              <w:spacing w:line="0" w:lineRule="atLeast"/>
                              <w:jc w:val="left"/>
                              <w:rPr>
                                <w:rFonts w:asciiTheme="majorEastAsia" w:eastAsiaTheme="majorEastAsia" w:hAnsiTheme="majorEastAsia"/>
                                <w:color w:val="FF0000"/>
                              </w:rPr>
                            </w:pPr>
                            <w:r w:rsidRPr="00DF4103">
                              <w:rPr>
                                <w:rFonts w:asciiTheme="majorEastAsia" w:eastAsiaTheme="majorEastAsia" w:hAnsiTheme="majorEastAsia" w:hint="eastAsia"/>
                                <w:color w:val="FF0000"/>
                              </w:rPr>
                              <w:t>その際に顧問は、学校職員及び該当部活動の保護者にもその旨を周知する。</w:t>
                            </w:r>
                          </w:p>
                          <w:p w14:paraId="7BD940BA" w14:textId="2E2B3EC6" w:rsidR="00960E7D" w:rsidRPr="00960E7D" w:rsidRDefault="00960E7D" w:rsidP="00960E7D">
                            <w:pPr>
                              <w:snapToGrid w:val="0"/>
                              <w:spacing w:line="0" w:lineRule="atLeast"/>
                              <w:jc w:val="center"/>
                              <w:rPr>
                                <w:rFonts w:asciiTheme="majorEastAsia" w:eastAsiaTheme="majorEastAsia" w:hAnsiTheme="majorEastAsia"/>
                                <w:b/>
                                <w:bCs/>
                                <w:color w:val="FF0000"/>
                                <w:bdr w:val="single" w:sz="4" w:space="0" w:color="auto"/>
                              </w:rPr>
                            </w:pPr>
                            <w:r w:rsidRPr="00960E7D">
                              <w:rPr>
                                <w:rFonts w:asciiTheme="majorEastAsia" w:eastAsiaTheme="majorEastAsia" w:hAnsiTheme="majorEastAsia" w:hint="eastAsia"/>
                                <w:b/>
                                <w:bCs/>
                                <w:color w:val="FF0000"/>
                                <w:bdr w:val="single" w:sz="4" w:space="0" w:color="auto"/>
                              </w:rPr>
                              <w:t>完全下校時刻１７：３０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E813CE" id="_x0000_s1034" type="#_x0000_t202" style="position:absolute;left:0;text-align:left;margin-left:15.9pt;margin-top:8.2pt;width:463.5pt;height:90.7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">
                <v:textbox>
                  <w:txbxContent>
                    <w:p w14:paraId="163200A6" w14:textId="363F1A0A" w:rsidR="00DF4103" w:rsidRPr="00DF4103" w:rsidRDefault="00DF4103" w:rsidP="003604F4">
                      <w:pPr>
                        <w:snapToGrid w:val="0"/>
                        <w:spacing w:line="0" w:lineRule="atLeast"/>
                        <w:jc w:val="left"/>
                        <w:rPr>
                          <w:rFonts w:asciiTheme="majorEastAsia" w:eastAsiaTheme="majorEastAsia" w:hAnsiTheme="majorEastAsia"/>
                          <w:color w:val="FF0000"/>
                        </w:rPr>
                      </w:pPr>
                      <w:r w:rsidRPr="00DF4103">
                        <w:rPr>
                          <w:rFonts w:asciiTheme="majorEastAsia" w:eastAsiaTheme="majorEastAsia" w:hAnsiTheme="majorEastAsia" w:hint="eastAsia"/>
                          <w:color w:val="FF0000"/>
                        </w:rPr>
                        <w:t>【大会前の活動時間延長について】</w:t>
                      </w:r>
                    </w:p>
                    <w:p w14:paraId="408450B0" w14:textId="036A30A9" w:rsidR="00DF4103" w:rsidRPr="00DF4103" w:rsidRDefault="004E15F2" w:rsidP="003604F4">
                      <w:pPr>
                        <w:snapToGrid w:val="0"/>
                        <w:spacing w:line="0" w:lineRule="atLeast"/>
                        <w:jc w:val="left"/>
                        <w:rPr>
                          <w:rFonts w:asciiTheme="majorEastAsia" w:eastAsiaTheme="majorEastAsia" w:hAnsiTheme="majorEastAsia"/>
                          <w:color w:val="FF0000"/>
                        </w:rPr>
                      </w:pPr>
                      <w:r w:rsidRPr="00DF4103">
                        <w:rPr>
                          <w:rFonts w:asciiTheme="majorEastAsia" w:eastAsiaTheme="majorEastAsia" w:hAnsiTheme="majorEastAsia" w:hint="eastAsia"/>
                          <w:color w:val="FF0000"/>
                        </w:rPr>
                        <w:t>学校総合体育大会、市民体育祭、吹奏楽コンクール、各種目独自の大会（通信陸上等）</w:t>
                      </w:r>
                      <w:r w:rsidR="00DF4103" w:rsidRPr="00DF4103">
                        <w:rPr>
                          <w:rFonts w:asciiTheme="majorEastAsia" w:eastAsiaTheme="majorEastAsia" w:hAnsiTheme="majorEastAsia" w:hint="eastAsia"/>
                          <w:color w:val="FF0000"/>
                        </w:rPr>
                        <w:t>や</w:t>
                      </w:r>
                      <w:r w:rsidR="003604F4" w:rsidRPr="00DF4103">
                        <w:rPr>
                          <w:rFonts w:asciiTheme="majorEastAsia" w:eastAsiaTheme="majorEastAsia" w:hAnsiTheme="majorEastAsia" w:hint="eastAsia"/>
                          <w:color w:val="FF0000"/>
                        </w:rPr>
                        <w:t>県大会</w:t>
                      </w:r>
                      <w:r w:rsidR="00DF4103" w:rsidRPr="00DF4103">
                        <w:rPr>
                          <w:rFonts w:asciiTheme="majorEastAsia" w:eastAsiaTheme="majorEastAsia" w:hAnsiTheme="majorEastAsia" w:hint="eastAsia"/>
                          <w:color w:val="FF0000"/>
                        </w:rPr>
                        <w:t>などの上位大会</w:t>
                      </w:r>
                      <w:r w:rsidR="003604F4" w:rsidRPr="00DF4103">
                        <w:rPr>
                          <w:rFonts w:asciiTheme="majorEastAsia" w:eastAsiaTheme="majorEastAsia" w:hAnsiTheme="majorEastAsia" w:hint="eastAsia"/>
                          <w:color w:val="FF0000"/>
                        </w:rPr>
                        <w:t>（個人種目含む）も管理職</w:t>
                      </w:r>
                      <w:r w:rsidR="00DF4103" w:rsidRPr="00DF4103">
                        <w:rPr>
                          <w:rFonts w:asciiTheme="majorEastAsia" w:eastAsiaTheme="majorEastAsia" w:hAnsiTheme="majorEastAsia" w:hint="eastAsia"/>
                          <w:color w:val="FF0000"/>
                        </w:rPr>
                        <w:t>と部活動担当者</w:t>
                      </w:r>
                      <w:r w:rsidR="003604F4" w:rsidRPr="00DF4103">
                        <w:rPr>
                          <w:rFonts w:asciiTheme="majorEastAsia" w:eastAsiaTheme="majorEastAsia" w:hAnsiTheme="majorEastAsia" w:hint="eastAsia"/>
                          <w:color w:val="FF0000"/>
                        </w:rPr>
                        <w:t>への申請のもと、部活動の活動時間を</w:t>
                      </w:r>
                      <w:r w:rsidR="00DF4103" w:rsidRPr="00DF4103">
                        <w:rPr>
                          <w:rFonts w:asciiTheme="majorEastAsia" w:eastAsiaTheme="majorEastAsia" w:hAnsiTheme="majorEastAsia" w:hint="eastAsia"/>
                          <w:color w:val="FF0000"/>
                        </w:rPr>
                        <w:t>１７：</w:t>
                      </w:r>
                      <w:r w:rsidR="00960E7D">
                        <w:rPr>
                          <w:rFonts w:asciiTheme="majorEastAsia" w:eastAsiaTheme="majorEastAsia" w:hAnsiTheme="majorEastAsia" w:hint="eastAsia"/>
                          <w:color w:val="FF0000"/>
                        </w:rPr>
                        <w:t>３</w:t>
                      </w:r>
                      <w:r w:rsidR="00DF4103" w:rsidRPr="00DF4103">
                        <w:rPr>
                          <w:rFonts w:asciiTheme="majorEastAsia" w:eastAsiaTheme="majorEastAsia" w:hAnsiTheme="majorEastAsia" w:hint="eastAsia"/>
                          <w:color w:val="FF0000"/>
                        </w:rPr>
                        <w:t>０まで</w:t>
                      </w:r>
                      <w:r w:rsidR="003604F4" w:rsidRPr="00DF4103">
                        <w:rPr>
                          <w:rFonts w:asciiTheme="majorEastAsia" w:eastAsiaTheme="majorEastAsia" w:hAnsiTheme="majorEastAsia" w:hint="eastAsia"/>
                          <w:color w:val="FF0000"/>
                        </w:rPr>
                        <w:t>延長することができる。（大会実施日約２週間前</w:t>
                      </w:r>
                      <w:r w:rsidR="00DF4103" w:rsidRPr="00DF4103">
                        <w:rPr>
                          <w:rFonts w:asciiTheme="majorEastAsia" w:eastAsiaTheme="majorEastAsia" w:hAnsiTheme="majorEastAsia" w:hint="eastAsia"/>
                          <w:color w:val="FF0000"/>
                        </w:rPr>
                        <w:t>より）</w:t>
                      </w:r>
                    </w:p>
                    <w:p w14:paraId="2716F97F" w14:textId="23EAA56E" w:rsidR="00DF4103" w:rsidRDefault="00DF4103" w:rsidP="003604F4">
                      <w:pPr>
                        <w:snapToGrid w:val="0"/>
                        <w:spacing w:line="0" w:lineRule="atLeast"/>
                        <w:jc w:val="left"/>
                        <w:rPr>
                          <w:rFonts w:asciiTheme="majorEastAsia" w:eastAsiaTheme="majorEastAsia" w:hAnsiTheme="majorEastAsia"/>
                          <w:color w:val="FF0000"/>
                        </w:rPr>
                      </w:pPr>
                      <w:r w:rsidRPr="00DF4103">
                        <w:rPr>
                          <w:rFonts w:asciiTheme="majorEastAsia" w:eastAsiaTheme="majorEastAsia" w:hAnsiTheme="majorEastAsia" w:hint="eastAsia"/>
                          <w:color w:val="FF0000"/>
                        </w:rPr>
                        <w:t>その際に顧問は、学校職員及び該当部活動の保護者にもその旨を周知する。</w:t>
                      </w:r>
                    </w:p>
                    <w:p w14:paraId="7BD940BA" w14:textId="2E2B3EC6" w:rsidR="00960E7D" w:rsidRPr="00960E7D" w:rsidRDefault="00960E7D" w:rsidP="00960E7D">
                      <w:pPr>
                        <w:snapToGrid w:val="0"/>
                        <w:spacing w:line="0" w:lineRule="atLeast"/>
                        <w:jc w:val="center"/>
                        <w:rPr>
                          <w:rFonts w:asciiTheme="majorEastAsia" w:eastAsiaTheme="majorEastAsia" w:hAnsiTheme="majorEastAsia" w:hint="eastAsia"/>
                          <w:b/>
                          <w:bCs/>
                          <w:color w:val="FF0000"/>
                          <w:bdr w:val="single" w:sz="4" w:space="0" w:color="auto"/>
                        </w:rPr>
                      </w:pPr>
                      <w:r w:rsidRPr="00960E7D">
                        <w:rPr>
                          <w:rFonts w:asciiTheme="majorEastAsia" w:eastAsiaTheme="majorEastAsia" w:hAnsiTheme="majorEastAsia" w:hint="eastAsia"/>
                          <w:b/>
                          <w:bCs/>
                          <w:color w:val="FF0000"/>
                          <w:bdr w:val="single" w:sz="4" w:space="0" w:color="auto"/>
                        </w:rPr>
                        <w:t>完全下校時刻１７：３０</w:t>
                      </w:r>
                    </w:p>
                  </w:txbxContent>
                </v:textbox>
                <w10:wrap anchorx="margin"/>
              </v:shape>
            </w:pict>
          </mc:Fallback>
        </mc:AlternateContent>
      </w:r>
    </w:p>
    <w:p w14:paraId="69CCF654" w14:textId="0AA8FF06" w:rsidR="003604F4" w:rsidRDefault="003604F4" w:rsidP="00612576">
      <w:pPr>
        <w:snapToGrid w:val="0"/>
        <w:spacing w:line="0" w:lineRule="atLeast"/>
        <w:ind w:firstLineChars="100" w:firstLine="210"/>
        <w:jc w:val="left"/>
        <w:rPr>
          <w:rFonts w:asciiTheme="majorEastAsia" w:eastAsiaTheme="majorEastAsia" w:hAnsiTheme="majorEastAsia"/>
        </w:rPr>
      </w:pPr>
    </w:p>
    <w:p w14:paraId="2C76F1B3" w14:textId="078C0C09" w:rsidR="003604F4" w:rsidRDefault="003604F4" w:rsidP="00612576">
      <w:pPr>
        <w:snapToGrid w:val="0"/>
        <w:spacing w:line="0" w:lineRule="atLeast"/>
        <w:ind w:firstLineChars="100" w:firstLine="210"/>
        <w:jc w:val="left"/>
        <w:rPr>
          <w:rFonts w:asciiTheme="majorEastAsia" w:eastAsiaTheme="majorEastAsia" w:hAnsiTheme="majorEastAsia"/>
        </w:rPr>
      </w:pPr>
    </w:p>
    <w:p w14:paraId="623C64AB" w14:textId="41EECF9C" w:rsidR="003604F4" w:rsidRDefault="003604F4" w:rsidP="00612576">
      <w:pPr>
        <w:snapToGrid w:val="0"/>
        <w:spacing w:line="0" w:lineRule="atLeast"/>
        <w:ind w:firstLineChars="100" w:firstLine="210"/>
        <w:jc w:val="left"/>
        <w:rPr>
          <w:rFonts w:asciiTheme="majorEastAsia" w:eastAsiaTheme="majorEastAsia" w:hAnsiTheme="majorEastAsia"/>
        </w:rPr>
      </w:pPr>
    </w:p>
    <w:p w14:paraId="019F6533" w14:textId="5AF9FA9E" w:rsidR="003604F4" w:rsidRDefault="003604F4" w:rsidP="00612576">
      <w:pPr>
        <w:snapToGrid w:val="0"/>
        <w:spacing w:line="0" w:lineRule="atLeast"/>
        <w:ind w:firstLineChars="100" w:firstLine="210"/>
        <w:jc w:val="left"/>
        <w:rPr>
          <w:rFonts w:asciiTheme="majorEastAsia" w:eastAsiaTheme="majorEastAsia" w:hAnsiTheme="majorEastAsia"/>
        </w:rPr>
      </w:pPr>
    </w:p>
    <w:p w14:paraId="410AC7EB" w14:textId="55A45325" w:rsidR="003604F4" w:rsidRDefault="003604F4" w:rsidP="00DF4103">
      <w:pPr>
        <w:snapToGrid w:val="0"/>
        <w:spacing w:line="0" w:lineRule="atLeast"/>
        <w:jc w:val="left"/>
        <w:rPr>
          <w:rFonts w:asciiTheme="majorEastAsia" w:eastAsiaTheme="majorEastAsia" w:hAnsiTheme="majorEastAsia"/>
        </w:rPr>
      </w:pPr>
    </w:p>
    <w:p w14:paraId="77757718" w14:textId="77777777" w:rsidR="007F096C" w:rsidRPr="00DF4103" w:rsidRDefault="007F096C" w:rsidP="00DF4103">
      <w:pPr>
        <w:snapToGrid w:val="0"/>
        <w:spacing w:line="0" w:lineRule="atLeast"/>
        <w:ind w:leftChars="200" w:left="630" w:hangingChars="100" w:hanging="210"/>
        <w:jc w:val="left"/>
        <w:rPr>
          <w:rFonts w:asciiTheme="majorEastAsia" w:eastAsiaTheme="majorEastAsia" w:hAnsiTheme="majorEastAsia"/>
          <w:u w:val="single"/>
        </w:rPr>
      </w:pPr>
    </w:p>
    <w:p w14:paraId="628A0541" w14:textId="77777777" w:rsidR="00D14944" w:rsidRPr="005578A6" w:rsidRDefault="00F554BC" w:rsidP="00911B45">
      <w:pPr>
        <w:snapToGrid w:val="0"/>
        <w:spacing w:line="0" w:lineRule="atLeast"/>
        <w:jc w:val="left"/>
        <w:rPr>
          <w:rFonts w:asciiTheme="majorEastAsia" w:eastAsiaTheme="majorEastAsia" w:hAnsiTheme="majorEastAsia"/>
        </w:rPr>
      </w:pPr>
      <w:r>
        <w:rPr>
          <w:noProof/>
        </w:rPr>
        <w:lastRenderedPageBreak/>
        <mc:AlternateContent>
          <mc:Choice Requires="wps">
            <w:drawing>
              <wp:anchor distT="0" distB="0" distL="114300" distR="114300" simplePos="0" relativeHeight="251680768" behindDoc="0" locked="0" layoutInCell="1" allowOverlap="1" wp14:anchorId="33ADA0BF" wp14:editId="26FC8107">
                <wp:simplePos x="0" y="0"/>
                <wp:positionH relativeFrom="column">
                  <wp:posOffset>-38100</wp:posOffset>
                </wp:positionH>
                <wp:positionV relativeFrom="paragraph">
                  <wp:posOffset>-9525</wp:posOffset>
                </wp:positionV>
                <wp:extent cx="6305550" cy="8839200"/>
                <wp:effectExtent l="0" t="0" r="19050" b="19050"/>
                <wp:wrapNone/>
                <wp:docPr id="16" name="角丸四角形 16"/>
                <wp:cNvGraphicFramePr/>
                <a:graphic xmlns:a="http://schemas.openxmlformats.org/drawingml/2006/main">
                  <a:graphicData uri="http://schemas.microsoft.com/office/word/2010/wordprocessingShape">
                    <wps:wsp>
                      <wps:cNvSpPr/>
                      <wps:spPr>
                        <a:xfrm>
                          <a:off x="0" y="0"/>
                          <a:ext cx="6305550" cy="8839200"/>
                        </a:xfrm>
                        <a:prstGeom prst="roundRect">
                          <a:avLst>
                            <a:gd name="adj" fmla="val 0"/>
                          </a:avLst>
                        </a:prstGeom>
                        <a:no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77ACB52" id="角丸四角形 16" o:spid="_x0000_s1026" style="position:absolute;left:0;text-align:left;margin-left:-3pt;margin-top:-.75pt;width:496.5pt;height:696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" filled="f" strokecolor="#00b050" strokeweight="2pt"/>
            </w:pict>
          </mc:Fallback>
        </mc:AlternateContent>
      </w:r>
      <w:r w:rsidR="00D14944" w:rsidRPr="00484E57">
        <w:rPr>
          <w:rFonts w:ascii="メイリオ" w:eastAsia="メイリオ" w:hAnsi="メイリオ" w:cs="メイリオ" w:hint="eastAsia"/>
          <w:b/>
          <w:color w:val="00B050"/>
          <w:sz w:val="24"/>
          <w14:textOutline w14:w="5270" w14:cap="flat" w14:cmpd="sng" w14:algn="ctr">
            <w14:noFill/>
            <w14:prstDash w14:val="solid"/>
            <w14:round/>
          </w14:textOutline>
        </w:rPr>
        <w:t>（２）休養日の設定</w:t>
      </w:r>
    </w:p>
    <w:p w14:paraId="63F87770" w14:textId="77777777" w:rsidR="00D14944" w:rsidRPr="0060052A" w:rsidRDefault="00D14944" w:rsidP="0060052A">
      <w:pPr>
        <w:snapToGrid w:val="0"/>
        <w:spacing w:line="0" w:lineRule="atLeast"/>
        <w:ind w:firstLineChars="100" w:firstLine="210"/>
        <w:jc w:val="left"/>
        <w:rPr>
          <w:rFonts w:asciiTheme="majorEastAsia" w:eastAsiaTheme="majorEastAsia" w:hAnsiTheme="majorEastAsia"/>
          <w:b/>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heme="majorEastAsia" w:eastAsiaTheme="majorEastAsia" w:hAnsiTheme="majorEastAsia" w:hint="eastAsia"/>
        </w:rPr>
        <w:t>○</w:t>
      </w:r>
      <w:r w:rsidRPr="0025272D">
        <w:rPr>
          <w:rFonts w:asciiTheme="majorEastAsia" w:eastAsiaTheme="majorEastAsia" w:hAnsiTheme="majorEastAsia" w:hint="eastAsia"/>
        </w:rPr>
        <w:t>学期中は、原則として</w:t>
      </w:r>
      <w:r w:rsidRPr="0050223C">
        <w:rPr>
          <w:rFonts w:asciiTheme="majorEastAsia" w:eastAsiaTheme="majorEastAsia" w:hAnsiTheme="majorEastAsia" w:hint="eastAsia"/>
          <w:b/>
        </w:rPr>
        <w:t>週２日以上の休養日</w:t>
      </w:r>
      <w:r w:rsidRPr="0025272D">
        <w:rPr>
          <w:rFonts w:asciiTheme="majorEastAsia" w:eastAsiaTheme="majorEastAsia" w:hAnsiTheme="majorEastAsia" w:hint="eastAsia"/>
        </w:rPr>
        <w:t>を設ける。（平日１日以上かつ土日いずれか１日以上）</w:t>
      </w:r>
    </w:p>
    <w:p w14:paraId="4E0AE1F2" w14:textId="77777777" w:rsidR="00D14944" w:rsidRDefault="00D14944" w:rsidP="00612576">
      <w:pPr>
        <w:snapToGrid w:val="0"/>
        <w:spacing w:line="0" w:lineRule="atLeast"/>
        <w:ind w:firstLineChars="100" w:firstLine="210"/>
        <w:jc w:val="left"/>
        <w:rPr>
          <w:rFonts w:asciiTheme="majorEastAsia" w:eastAsiaTheme="majorEastAsia" w:hAnsiTheme="majorEastAsia"/>
        </w:rPr>
      </w:pPr>
      <w:r w:rsidRPr="0025272D">
        <w:rPr>
          <w:rFonts w:asciiTheme="majorEastAsia" w:eastAsiaTheme="majorEastAsia" w:hAnsiTheme="majorEastAsia" w:hint="eastAsia"/>
        </w:rPr>
        <w:t>○定期考査１週間前及び定期考査期間中</w:t>
      </w:r>
      <w:r>
        <w:rPr>
          <w:rFonts w:asciiTheme="majorEastAsia" w:eastAsiaTheme="majorEastAsia" w:hAnsiTheme="majorEastAsia" w:hint="eastAsia"/>
        </w:rPr>
        <w:t>（最終日も含む）</w:t>
      </w:r>
      <w:r w:rsidRPr="0025272D">
        <w:rPr>
          <w:rFonts w:asciiTheme="majorEastAsia" w:eastAsiaTheme="majorEastAsia" w:hAnsiTheme="majorEastAsia" w:hint="eastAsia"/>
        </w:rPr>
        <w:t>の部活動は原則禁止とする。</w:t>
      </w:r>
    </w:p>
    <w:p w14:paraId="128AEE16" w14:textId="77777777" w:rsidR="009B6E7E" w:rsidRPr="00864064" w:rsidRDefault="009B6E7E" w:rsidP="00612576">
      <w:pPr>
        <w:snapToGrid w:val="0"/>
        <w:spacing w:line="0" w:lineRule="atLeast"/>
        <w:ind w:firstLineChars="100" w:firstLine="210"/>
        <w:jc w:val="left"/>
        <w:rPr>
          <w:rFonts w:asciiTheme="majorEastAsia" w:eastAsiaTheme="majorEastAsia" w:hAnsiTheme="majorEastAsia"/>
          <w:sz w:val="20"/>
        </w:rPr>
      </w:pPr>
      <w:r>
        <w:rPr>
          <w:rFonts w:asciiTheme="majorEastAsia" w:eastAsiaTheme="majorEastAsia" w:hAnsiTheme="majorEastAsia" w:hint="eastAsia"/>
        </w:rPr>
        <w:t>〇学校行事（</w:t>
      </w:r>
      <w:r w:rsidR="008B3921">
        <w:rPr>
          <w:rFonts w:asciiTheme="majorEastAsia" w:eastAsiaTheme="majorEastAsia" w:hAnsiTheme="majorEastAsia" w:hint="eastAsia"/>
          <w:sz w:val="20"/>
        </w:rPr>
        <w:t>式典…始業式、終業式等</w:t>
      </w:r>
      <w:r w:rsidRPr="00864064">
        <w:rPr>
          <w:rFonts w:asciiTheme="majorEastAsia" w:eastAsiaTheme="majorEastAsia" w:hAnsiTheme="majorEastAsia" w:hint="eastAsia"/>
          <w:sz w:val="20"/>
        </w:rPr>
        <w:t>、運動会前日及び当日、音楽祭、卒業式前日及び当日等）</w:t>
      </w:r>
    </w:p>
    <w:p w14:paraId="76DC8E6B" w14:textId="77777777" w:rsidR="00D14944" w:rsidRDefault="00D14944" w:rsidP="00612576">
      <w:pPr>
        <w:snapToGrid w:val="0"/>
        <w:spacing w:line="0" w:lineRule="atLeast"/>
        <w:ind w:firstLineChars="100" w:firstLine="210"/>
        <w:jc w:val="left"/>
        <w:rPr>
          <w:rFonts w:asciiTheme="majorEastAsia" w:eastAsiaTheme="majorEastAsia" w:hAnsiTheme="majorEastAsia"/>
        </w:rPr>
      </w:pPr>
      <w:r>
        <w:rPr>
          <w:rFonts w:asciiTheme="majorEastAsia" w:eastAsiaTheme="majorEastAsia" w:hAnsiTheme="majorEastAsia" w:hint="eastAsia"/>
        </w:rPr>
        <w:t>○一斉休養日以外は各部活動で休養日を設定する。</w:t>
      </w:r>
    </w:p>
    <w:p w14:paraId="06508334" w14:textId="77777777" w:rsidR="008B3921" w:rsidRDefault="00D14944" w:rsidP="004256A1">
      <w:pPr>
        <w:snapToGrid w:val="0"/>
        <w:spacing w:line="0" w:lineRule="atLeast"/>
        <w:ind w:firstLineChars="100" w:firstLine="210"/>
        <w:jc w:val="left"/>
        <w:rPr>
          <w:rFonts w:asciiTheme="majorEastAsia" w:eastAsiaTheme="majorEastAsia" w:hAnsiTheme="majorEastAsia"/>
        </w:rPr>
      </w:pPr>
      <w:r>
        <w:rPr>
          <w:rFonts w:asciiTheme="majorEastAsia" w:eastAsiaTheme="majorEastAsia" w:hAnsiTheme="majorEastAsia" w:hint="eastAsia"/>
        </w:rPr>
        <w:t>○</w:t>
      </w:r>
      <w:r w:rsidRPr="0081304E">
        <w:rPr>
          <w:rFonts w:asciiTheme="majorEastAsia" w:eastAsiaTheme="majorEastAsia" w:hAnsiTheme="majorEastAsia" w:hint="eastAsia"/>
        </w:rPr>
        <w:t>週末に大</w:t>
      </w:r>
      <w:r w:rsidR="009B6E7E">
        <w:rPr>
          <w:rFonts w:asciiTheme="majorEastAsia" w:eastAsiaTheme="majorEastAsia" w:hAnsiTheme="majorEastAsia" w:hint="eastAsia"/>
        </w:rPr>
        <w:t>会･コンクール等への参加を認め活動した場合は、休養日を他の日に</w:t>
      </w:r>
      <w:r w:rsidRPr="0081304E">
        <w:rPr>
          <w:rFonts w:asciiTheme="majorEastAsia" w:eastAsiaTheme="majorEastAsia" w:hAnsiTheme="majorEastAsia" w:hint="eastAsia"/>
        </w:rPr>
        <w:t>振り返る。</w:t>
      </w:r>
    </w:p>
    <w:p w14:paraId="7066DC4F" w14:textId="77777777" w:rsidR="007F096C" w:rsidRPr="00DF4103" w:rsidRDefault="007F096C" w:rsidP="007F096C">
      <w:pPr>
        <w:snapToGrid w:val="0"/>
        <w:spacing w:line="0" w:lineRule="atLeast"/>
        <w:ind w:firstLineChars="100" w:firstLine="210"/>
        <w:jc w:val="left"/>
        <w:rPr>
          <w:rFonts w:asciiTheme="majorEastAsia" w:eastAsiaTheme="majorEastAsia" w:hAnsiTheme="majorEastAsia"/>
          <w:color w:val="FF0000"/>
          <w:u w:val="single"/>
        </w:rPr>
      </w:pPr>
      <w:r w:rsidRPr="00DF4103">
        <w:rPr>
          <w:rFonts w:asciiTheme="majorEastAsia" w:eastAsiaTheme="majorEastAsia" w:hAnsiTheme="majorEastAsia" w:hint="eastAsia"/>
          <w:color w:val="FF0000"/>
          <w:u w:val="single"/>
        </w:rPr>
        <w:t>※定期考査１週間前及び定期考査期間中の部活動は原則禁止とするが大会前等の事情がある場合は</w:t>
      </w:r>
    </w:p>
    <w:p w14:paraId="351EC7FF" w14:textId="77777777" w:rsidR="007F096C" w:rsidRPr="00DF4103" w:rsidRDefault="007F096C" w:rsidP="007F096C">
      <w:pPr>
        <w:snapToGrid w:val="0"/>
        <w:spacing w:line="0" w:lineRule="atLeast"/>
        <w:ind w:firstLineChars="100" w:firstLine="210"/>
        <w:jc w:val="left"/>
        <w:rPr>
          <w:rFonts w:asciiTheme="majorEastAsia" w:eastAsiaTheme="majorEastAsia" w:hAnsiTheme="majorEastAsia"/>
          <w:color w:val="FF0000"/>
          <w:u w:val="single"/>
        </w:rPr>
      </w:pPr>
      <w:r w:rsidRPr="00DF4103">
        <w:rPr>
          <w:rFonts w:asciiTheme="majorEastAsia" w:eastAsiaTheme="majorEastAsia" w:hAnsiTheme="majorEastAsia" w:hint="eastAsia"/>
          <w:color w:val="FF0000"/>
          <w:u w:val="single"/>
        </w:rPr>
        <w:t>管理職と部活動担当者へ相談し、短時間での活動を許可することがある。活動の際顧問は、学校職員</w:t>
      </w:r>
    </w:p>
    <w:p w14:paraId="59C61DC2" w14:textId="57BD6A3F" w:rsidR="008B3921" w:rsidRPr="007F096C" w:rsidRDefault="007F096C" w:rsidP="007F096C">
      <w:pPr>
        <w:snapToGrid w:val="0"/>
        <w:spacing w:line="0" w:lineRule="atLeast"/>
        <w:ind w:firstLineChars="100" w:firstLine="210"/>
        <w:jc w:val="left"/>
        <w:rPr>
          <w:rFonts w:asciiTheme="majorEastAsia" w:eastAsiaTheme="majorEastAsia" w:hAnsiTheme="majorEastAsia"/>
          <w:color w:val="FF0000"/>
          <w:u w:val="single"/>
        </w:rPr>
      </w:pPr>
      <w:r w:rsidRPr="00DF4103">
        <w:rPr>
          <w:rFonts w:asciiTheme="majorEastAsia" w:eastAsiaTheme="majorEastAsia" w:hAnsiTheme="majorEastAsia" w:hint="eastAsia"/>
          <w:color w:val="FF0000"/>
          <w:u w:val="single"/>
        </w:rPr>
        <w:t>及び該当部活動の保護者にもその旨を周知する。</w:t>
      </w:r>
    </w:p>
    <w:p w14:paraId="20707A57" w14:textId="77777777" w:rsidR="00D14944" w:rsidRPr="00484E57" w:rsidRDefault="009B6E7E" w:rsidP="009B6E7E">
      <w:pPr>
        <w:snapToGrid w:val="0"/>
        <w:spacing w:line="0" w:lineRule="atLeast"/>
        <w:jc w:val="left"/>
        <w:rPr>
          <w:rFonts w:ascii="メイリオ" w:eastAsia="メイリオ" w:hAnsi="メイリオ" w:cs="メイリオ"/>
          <w:b/>
          <w:color w:val="00B050"/>
          <w:sz w:val="20"/>
        </w:rPr>
      </w:pPr>
      <w:r>
        <w:rPr>
          <w:rFonts w:ascii="メイリオ" w:eastAsia="メイリオ" w:hAnsi="メイリオ" w:cs="メイリオ" w:hint="eastAsia"/>
          <w:b/>
          <w:color w:val="00B050"/>
          <w:sz w:val="24"/>
          <w14:textOutline w14:w="5270" w14:cap="flat" w14:cmpd="sng" w14:algn="ctr">
            <w14:noFill/>
            <w14:prstDash w14:val="solid"/>
            <w14:round/>
          </w14:textOutline>
        </w:rPr>
        <w:t>（３）</w:t>
      </w:r>
      <w:r w:rsidR="00D14944" w:rsidRPr="00484E57">
        <w:rPr>
          <w:rFonts w:ascii="メイリオ" w:eastAsia="メイリオ" w:hAnsi="メイリオ" w:cs="メイリオ" w:hint="eastAsia"/>
          <w:b/>
          <w:color w:val="00B050"/>
          <w:sz w:val="24"/>
          <w14:textOutline w14:w="5270" w14:cap="flat" w14:cmpd="sng" w14:algn="ctr">
            <w14:noFill/>
            <w14:prstDash w14:val="solid"/>
            <w14:round/>
          </w14:textOutline>
        </w:rPr>
        <w:t>休養期間（オフシーズン）の設定</w:t>
      </w:r>
    </w:p>
    <w:p w14:paraId="16120D70" w14:textId="440D151B" w:rsidR="00D14944" w:rsidRDefault="00D14944" w:rsidP="00612576">
      <w:pPr>
        <w:snapToGrid w:val="0"/>
        <w:spacing w:line="0" w:lineRule="atLeast"/>
        <w:ind w:leftChars="100" w:left="420" w:hangingChars="100" w:hanging="210"/>
        <w:jc w:val="left"/>
        <w:rPr>
          <w:rFonts w:asciiTheme="majorEastAsia" w:eastAsiaTheme="majorEastAsia" w:hAnsiTheme="majorEastAsia"/>
        </w:rPr>
      </w:pPr>
      <w:r w:rsidRPr="0025272D">
        <w:rPr>
          <w:rFonts w:asciiTheme="majorEastAsia" w:eastAsiaTheme="majorEastAsia" w:hAnsiTheme="majorEastAsia" w:hint="eastAsia"/>
        </w:rPr>
        <w:t>○長期休業日は、学期中の休養日の設定に準じるとともに、</w:t>
      </w:r>
      <w:r w:rsidRPr="0050223C">
        <w:rPr>
          <w:rFonts w:asciiTheme="majorEastAsia" w:eastAsiaTheme="majorEastAsia" w:hAnsiTheme="majorEastAsia" w:hint="eastAsia"/>
          <w:b/>
        </w:rPr>
        <w:t>学校閉庁日</w:t>
      </w:r>
      <w:r w:rsidR="007F096C">
        <w:rPr>
          <w:rFonts w:asciiTheme="majorEastAsia" w:eastAsiaTheme="majorEastAsia" w:hAnsiTheme="majorEastAsia" w:hint="eastAsia"/>
          <w:b/>
        </w:rPr>
        <w:t>となる</w:t>
      </w:r>
      <w:r w:rsidR="004256A1" w:rsidRPr="004256A1">
        <w:rPr>
          <w:rFonts w:asciiTheme="majorEastAsia" w:eastAsiaTheme="majorEastAsia" w:hAnsiTheme="majorEastAsia" w:hint="eastAsia"/>
          <w:b/>
        </w:rPr>
        <w:t>県民の日</w:t>
      </w:r>
      <w:r w:rsidR="00D35D6B">
        <w:rPr>
          <w:rFonts w:asciiTheme="majorEastAsia" w:eastAsiaTheme="majorEastAsia" w:hAnsiTheme="majorEastAsia" w:hint="eastAsia"/>
          <w:b/>
        </w:rPr>
        <w:t>と</w:t>
      </w:r>
      <w:r w:rsidR="007F096C">
        <w:rPr>
          <w:rFonts w:asciiTheme="majorEastAsia" w:eastAsiaTheme="majorEastAsia" w:hAnsiTheme="majorEastAsia" w:hint="eastAsia"/>
          <w:b/>
        </w:rPr>
        <w:t>夏季休業及び冬季休業中の閉庁日（昨年は</w:t>
      </w:r>
      <w:r w:rsidR="00864064">
        <w:rPr>
          <w:rFonts w:asciiTheme="majorEastAsia" w:eastAsiaTheme="majorEastAsia" w:hAnsiTheme="majorEastAsia" w:hint="eastAsia"/>
          <w:b/>
        </w:rPr>
        <w:t>8/10</w:t>
      </w:r>
      <w:r w:rsidRPr="0050223C">
        <w:rPr>
          <w:rFonts w:asciiTheme="majorEastAsia" w:eastAsiaTheme="majorEastAsia" w:hAnsiTheme="majorEastAsia" w:hint="eastAsia"/>
          <w:b/>
        </w:rPr>
        <w:t>～1</w:t>
      </w:r>
      <w:r w:rsidR="007F096C">
        <w:rPr>
          <w:rFonts w:asciiTheme="majorEastAsia" w:eastAsiaTheme="majorEastAsia" w:hAnsiTheme="majorEastAsia" w:hint="eastAsia"/>
          <w:b/>
        </w:rPr>
        <w:t>6と</w:t>
      </w:r>
      <w:r w:rsidR="00864064">
        <w:rPr>
          <w:rFonts w:asciiTheme="majorEastAsia" w:eastAsiaTheme="majorEastAsia" w:hAnsiTheme="majorEastAsia" w:hint="eastAsia"/>
          <w:b/>
        </w:rPr>
        <w:t>12/28</w:t>
      </w:r>
      <w:r w:rsidRPr="0050223C">
        <w:rPr>
          <w:rFonts w:asciiTheme="majorEastAsia" w:eastAsiaTheme="majorEastAsia" w:hAnsiTheme="majorEastAsia" w:hint="eastAsia"/>
          <w:b/>
        </w:rPr>
        <w:t>～</w:t>
      </w:r>
      <w:r w:rsidR="00864064">
        <w:rPr>
          <w:rFonts w:asciiTheme="majorEastAsia" w:eastAsiaTheme="majorEastAsia" w:hAnsiTheme="majorEastAsia" w:hint="eastAsia"/>
          <w:b/>
        </w:rPr>
        <w:t>1/</w:t>
      </w:r>
      <w:r w:rsidR="00864064">
        <w:rPr>
          <w:rFonts w:asciiTheme="majorEastAsia" w:eastAsiaTheme="majorEastAsia" w:hAnsiTheme="majorEastAsia"/>
          <w:b/>
        </w:rPr>
        <w:t>4</w:t>
      </w:r>
      <w:r w:rsidR="007F096C">
        <w:rPr>
          <w:rFonts w:asciiTheme="majorEastAsia" w:eastAsiaTheme="majorEastAsia" w:hAnsiTheme="majorEastAsia" w:hint="eastAsia"/>
          <w:b/>
        </w:rPr>
        <w:t>）</w:t>
      </w:r>
      <w:r w:rsidRPr="0050223C">
        <w:rPr>
          <w:rFonts w:asciiTheme="majorEastAsia" w:eastAsiaTheme="majorEastAsia" w:hAnsiTheme="majorEastAsia" w:hint="eastAsia"/>
          <w:b/>
        </w:rPr>
        <w:t>は休養</w:t>
      </w:r>
      <w:r w:rsidR="00D35D6B">
        <w:rPr>
          <w:rFonts w:asciiTheme="majorEastAsia" w:eastAsiaTheme="majorEastAsia" w:hAnsiTheme="majorEastAsia" w:hint="eastAsia"/>
          <w:b/>
        </w:rPr>
        <w:t>期間</w:t>
      </w:r>
      <w:r w:rsidR="007F096C">
        <w:rPr>
          <w:rFonts w:asciiTheme="majorEastAsia" w:eastAsiaTheme="majorEastAsia" w:hAnsiTheme="majorEastAsia" w:hint="eastAsia"/>
          <w:b/>
        </w:rPr>
        <w:t>とする。</w:t>
      </w:r>
    </w:p>
    <w:p w14:paraId="4D9A2D25" w14:textId="0FBA7A16" w:rsidR="00D14944" w:rsidRPr="0025272D" w:rsidRDefault="00D14944" w:rsidP="00612576">
      <w:pPr>
        <w:snapToGrid w:val="0"/>
        <w:spacing w:line="0" w:lineRule="atLeast"/>
        <w:ind w:leftChars="200" w:left="420"/>
        <w:jc w:val="left"/>
        <w:rPr>
          <w:rFonts w:asciiTheme="majorEastAsia" w:eastAsiaTheme="majorEastAsia" w:hAnsiTheme="majorEastAsia"/>
        </w:rPr>
      </w:pPr>
      <w:r>
        <w:rPr>
          <w:rFonts w:asciiTheme="majorEastAsia" w:eastAsiaTheme="majorEastAsia" w:hAnsiTheme="majorEastAsia" w:hint="eastAsia"/>
        </w:rPr>
        <w:t>※</w:t>
      </w:r>
      <w:r w:rsidR="00D116C6">
        <w:rPr>
          <w:rFonts w:asciiTheme="majorEastAsia" w:eastAsiaTheme="majorEastAsia" w:hAnsiTheme="majorEastAsia" w:hint="eastAsia"/>
        </w:rPr>
        <w:t>但し、</w:t>
      </w:r>
      <w:r w:rsidRPr="0025272D">
        <w:rPr>
          <w:rFonts w:asciiTheme="majorEastAsia" w:eastAsiaTheme="majorEastAsia" w:hAnsiTheme="majorEastAsia" w:hint="eastAsia"/>
        </w:rPr>
        <w:t>全国大会出場及びコンクール等で休養</w:t>
      </w:r>
      <w:r w:rsidR="00D35D6B">
        <w:rPr>
          <w:rFonts w:asciiTheme="majorEastAsia" w:eastAsiaTheme="majorEastAsia" w:hAnsiTheme="majorEastAsia" w:hint="eastAsia"/>
        </w:rPr>
        <w:t>期間</w:t>
      </w:r>
      <w:r w:rsidRPr="0025272D">
        <w:rPr>
          <w:rFonts w:asciiTheme="majorEastAsia" w:eastAsiaTheme="majorEastAsia" w:hAnsiTheme="majorEastAsia" w:hint="eastAsia"/>
        </w:rPr>
        <w:t>での活動がやむを得ないと判断した場合は、</w:t>
      </w:r>
      <w:r>
        <w:rPr>
          <w:rFonts w:asciiTheme="majorEastAsia" w:eastAsiaTheme="majorEastAsia" w:hAnsiTheme="majorEastAsia" w:hint="eastAsia"/>
        </w:rPr>
        <w:t>顧問が</w:t>
      </w:r>
      <w:r w:rsidR="007F096C">
        <w:rPr>
          <w:rFonts w:asciiTheme="majorEastAsia" w:eastAsiaTheme="majorEastAsia" w:hAnsiTheme="majorEastAsia" w:hint="eastAsia"/>
        </w:rPr>
        <w:t>管理職</w:t>
      </w:r>
      <w:r w:rsidRPr="0025272D">
        <w:rPr>
          <w:rFonts w:asciiTheme="majorEastAsia" w:eastAsiaTheme="majorEastAsia" w:hAnsiTheme="majorEastAsia" w:hint="eastAsia"/>
        </w:rPr>
        <w:t>に活動</w:t>
      </w:r>
      <w:r>
        <w:rPr>
          <w:rFonts w:asciiTheme="majorEastAsia" w:eastAsiaTheme="majorEastAsia" w:hAnsiTheme="majorEastAsia" w:hint="eastAsia"/>
        </w:rPr>
        <w:t>許可を</w:t>
      </w:r>
      <w:r w:rsidR="00D35D6B">
        <w:rPr>
          <w:rFonts w:asciiTheme="majorEastAsia" w:eastAsiaTheme="majorEastAsia" w:hAnsiTheme="majorEastAsia" w:hint="eastAsia"/>
        </w:rPr>
        <w:t>申請し</w:t>
      </w:r>
      <w:r>
        <w:rPr>
          <w:rFonts w:asciiTheme="majorEastAsia" w:eastAsiaTheme="majorEastAsia" w:hAnsiTheme="majorEastAsia" w:hint="eastAsia"/>
        </w:rPr>
        <w:t>、</w:t>
      </w:r>
      <w:r w:rsidRPr="0025272D">
        <w:rPr>
          <w:rFonts w:asciiTheme="majorEastAsia" w:eastAsiaTheme="majorEastAsia" w:hAnsiTheme="majorEastAsia" w:hint="eastAsia"/>
        </w:rPr>
        <w:t>校長が活動内容を確認し活動及び大会・コンクール等への参加の有無を</w:t>
      </w:r>
      <w:r>
        <w:rPr>
          <w:rFonts w:asciiTheme="majorEastAsia" w:eastAsiaTheme="majorEastAsia" w:hAnsiTheme="majorEastAsia" w:hint="eastAsia"/>
        </w:rPr>
        <w:t>認可</w:t>
      </w:r>
      <w:r w:rsidRPr="0025272D">
        <w:rPr>
          <w:rFonts w:asciiTheme="majorEastAsia" w:eastAsiaTheme="majorEastAsia" w:hAnsiTheme="majorEastAsia" w:hint="eastAsia"/>
        </w:rPr>
        <w:t>する。休養期間に活動した日数は休養日として他の日に振り替える。(長期休業中がのぞましい)</w:t>
      </w:r>
      <w:r w:rsidRPr="0025272D">
        <w:rPr>
          <w:rFonts w:asciiTheme="majorEastAsia" w:eastAsiaTheme="majorEastAsia" w:hAnsiTheme="majorEastAsia"/>
        </w:rPr>
        <w:t xml:space="preserve"> </w:t>
      </w:r>
    </w:p>
    <w:p w14:paraId="2EC2CBC5" w14:textId="77777777" w:rsidR="00D14944" w:rsidRPr="00911B45" w:rsidRDefault="000C7C07" w:rsidP="00612576">
      <w:pPr>
        <w:ind w:leftChars="100" w:left="420" w:hangingChars="100" w:hanging="210"/>
        <w:jc w:val="left"/>
        <w:rPr>
          <w:rFonts w:asciiTheme="majorEastAsia" w:eastAsiaTheme="majorEastAsia" w:hAnsiTheme="majorEastAsia"/>
        </w:rPr>
      </w:pPr>
      <w:r>
        <w:rPr>
          <w:rFonts w:asciiTheme="majorEastAsia" w:eastAsiaTheme="majorEastAsia" w:hAnsiTheme="majorEastAsia" w:hint="eastAsia"/>
        </w:rPr>
        <w:t>○週末、</w:t>
      </w:r>
      <w:r w:rsidR="00D14944" w:rsidRPr="00911B45">
        <w:rPr>
          <w:rFonts w:asciiTheme="majorEastAsia" w:eastAsiaTheme="majorEastAsia" w:hAnsiTheme="majorEastAsia" w:hint="eastAsia"/>
        </w:rPr>
        <w:t>及びオフシーズンに大会･コ</w:t>
      </w:r>
      <w:r>
        <w:rPr>
          <w:rFonts w:asciiTheme="majorEastAsia" w:eastAsiaTheme="majorEastAsia" w:hAnsiTheme="majorEastAsia" w:hint="eastAsia"/>
        </w:rPr>
        <w:t>ンクール等への参加を認め活動した場合は、休養日を他の日に振り替える</w:t>
      </w:r>
      <w:r w:rsidR="00D14944" w:rsidRPr="00911B45">
        <w:rPr>
          <w:rFonts w:asciiTheme="majorEastAsia" w:eastAsiaTheme="majorEastAsia" w:hAnsiTheme="majorEastAsia" w:hint="eastAsia"/>
        </w:rPr>
        <w:t>。</w:t>
      </w:r>
    </w:p>
    <w:p w14:paraId="02100A8E" w14:textId="77777777" w:rsidR="00B2795B" w:rsidRDefault="00B96E4B" w:rsidP="00B2795B">
      <w:pPr>
        <w:snapToGrid w:val="0"/>
        <w:spacing w:line="0" w:lineRule="atLeast"/>
        <w:jc w:val="left"/>
        <w:rPr>
          <w:rFonts w:ascii="HGPｺﾞｼｯｸE" w:eastAsia="HGPｺﾞｼｯｸE" w:hAnsi="HGPｺﾞｼｯｸE"/>
          <w:b/>
          <w:color w:val="12FA4F"/>
          <w:sz w:val="28"/>
          <w14:textOutline w14:w="5270" w14:cap="flat" w14:cmpd="sng" w14:algn="ctr">
            <w14:solidFill>
              <w14:schemeClr w14:val="accent1">
                <w14:shade w14:val="88000"/>
                <w14:satMod w14:val="110000"/>
              </w14:schemeClr>
            </w14:solidFill>
            <w14:prstDash w14:val="solid"/>
            <w14:round/>
          </w14:textOutline>
        </w:rPr>
      </w:pPr>
      <w:r>
        <w:rPr>
          <w:rFonts w:hint="eastAsia"/>
          <w:noProof/>
        </w:rPr>
        <mc:AlternateContent>
          <mc:Choice Requires="wps">
            <w:drawing>
              <wp:anchor distT="0" distB="0" distL="114300" distR="114300" simplePos="0" relativeHeight="251676672" behindDoc="0" locked="0" layoutInCell="1" allowOverlap="1" wp14:anchorId="3FEEB885" wp14:editId="7E10C11C">
                <wp:simplePos x="0" y="0"/>
                <wp:positionH relativeFrom="column">
                  <wp:posOffset>38100</wp:posOffset>
                </wp:positionH>
                <wp:positionV relativeFrom="paragraph">
                  <wp:posOffset>13335</wp:posOffset>
                </wp:positionV>
                <wp:extent cx="2533650" cy="371475"/>
                <wp:effectExtent l="0" t="0" r="0" b="9525"/>
                <wp:wrapNone/>
                <wp:docPr id="14" name="角丸四角形 14"/>
                <wp:cNvGraphicFramePr/>
                <a:graphic xmlns:a="http://schemas.openxmlformats.org/drawingml/2006/main">
                  <a:graphicData uri="http://schemas.microsoft.com/office/word/2010/wordprocessingShape">
                    <wps:wsp>
                      <wps:cNvSpPr/>
                      <wps:spPr>
                        <a:xfrm>
                          <a:off x="0" y="0"/>
                          <a:ext cx="2533650" cy="371475"/>
                        </a:xfrm>
                        <a:prstGeom prst="roundRect">
                          <a:avLst/>
                        </a:prstGeom>
                        <a:solidFill>
                          <a:srgbClr val="12FA4F"/>
                        </a:solidFill>
                        <a:ln w="25400" cap="flat" cmpd="sng" algn="ctr">
                          <a:noFill/>
                          <a:prstDash val="solid"/>
                        </a:ln>
                        <a:effectLst>
                          <a:softEdge rad="31750"/>
                        </a:effectLst>
                      </wps:spPr>
                      <wps:txbx>
                        <w:txbxContent>
                          <w:p w14:paraId="27929C92" w14:textId="77777777" w:rsidR="00F41ADB" w:rsidRPr="002455C8" w:rsidRDefault="00B96E4B" w:rsidP="001876C8">
                            <w:pPr>
                              <w:snapToGrid w:val="0"/>
                              <w:spacing w:line="0" w:lineRule="atLeast"/>
                              <w:ind w:firstLineChars="100" w:firstLine="280"/>
                              <w:jc w:val="left"/>
                              <w:rPr>
                                <w:rFonts w:asciiTheme="majorEastAsia" w:eastAsiaTheme="majorEastAsia" w:hAnsiTheme="majorEastAsia"/>
                                <w:b/>
                                <w:color w:val="FFFFFF" w:themeColor="background1"/>
                                <w:sz w:val="28"/>
                                <w14:textOutline w14:w="5270" w14:cap="flat" w14:cmpd="sng" w14:algn="ctr">
                                  <w14:solidFill>
                                    <w14:schemeClr w14:val="bg1"/>
                                  </w14:solidFill>
                                  <w14:prstDash w14:val="solid"/>
                                  <w14:round/>
                                </w14:textOutline>
                              </w:rPr>
                            </w:pPr>
                            <w:r w:rsidRPr="002455C8">
                              <w:rPr>
                                <w:rFonts w:asciiTheme="majorEastAsia" w:eastAsiaTheme="majorEastAsia" w:hAnsiTheme="majorEastAsia" w:hint="eastAsia"/>
                                <w:outline/>
                                <w:color w:val="FFFFFF" w:themeColor="background1"/>
                                <w:sz w:val="28"/>
                                <w14:shadow w14:blurRad="63500" w14:dist="0" w14:dir="3600000" w14:sx="100000" w14:sy="100000" w14:kx="0" w14:ky="0" w14:algn="tl">
                                  <w14:srgbClr w14:val="000000">
                                    <w14:alpha w14:val="30000"/>
                                  </w14:srgbClr>
                                </w14:shadow>
                                <w14:textOutline w14:w="9207" w14:cap="flat" w14:cmpd="sng" w14:algn="ctr">
                                  <w14:solidFill>
                                    <w14:schemeClr w14:val="bg1"/>
                                  </w14:solidFill>
                                  <w14:prstDash w14:val="solid"/>
                                  <w14:round/>
                                </w14:textOutline>
                              </w:rPr>
                              <w:t>指導体制の整備について</w:t>
                            </w:r>
                            <w:r w:rsidR="00F41ADB" w:rsidRPr="002455C8">
                              <w:rPr>
                                <w:rFonts w:asciiTheme="majorEastAsia" w:eastAsiaTheme="majorEastAsia" w:hAnsiTheme="majorEastAsia" w:hint="eastAsia"/>
                                <w:b/>
                                <w:color w:val="FFFFFF" w:themeColor="background1"/>
                                <w:sz w:val="28"/>
                                <w14:textOutline w14:w="5270" w14:cap="flat" w14:cmpd="sng" w14:algn="ctr">
                                  <w14:solidFill>
                                    <w14:schemeClr w14:val="bg1"/>
                                  </w14:solidFill>
                                  <w14:prstDash w14:val="solid"/>
                                  <w14:round/>
                                </w14:textOutline>
                              </w:rPr>
                              <w:t xml:space="preserve">　　</w:t>
                            </w:r>
                          </w:p>
                          <w:p w14:paraId="3E8D5D23" w14:textId="77777777" w:rsidR="00F41ADB" w:rsidRPr="002455C8" w:rsidRDefault="00F41ADB" w:rsidP="00F41ADB">
                            <w:pPr>
                              <w:jc w:val="center"/>
                              <w:rPr>
                                <w:color w:val="FFFFFF" w:themeColor="background1"/>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EEB885" id="角丸四角形 14" o:spid="_x0000_s1035" style="position:absolute;margin-left:3pt;margin-top:1.05pt;width:199.5pt;height:2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" fillcolor="#12fa4f" stroked="f" strokeweight="2pt">
                <v:textbox>
                  <w:txbxContent>
                    <w:p w14:paraId="27929C92" w14:textId="77777777" w:rsidR="00F41ADB" w:rsidRPr="002455C8" w:rsidRDefault="00B96E4B" w:rsidP="001876C8">
                      <w:pPr>
                        <w:snapToGrid w:val="0"/>
                        <w:spacing w:line="0" w:lineRule="atLeast"/>
                        <w:ind w:firstLineChars="100" w:firstLine="280"/>
                        <w:jc w:val="left"/>
                        <w:rPr>
                          <w:rFonts w:asciiTheme="majorEastAsia" w:eastAsiaTheme="majorEastAsia" w:hAnsiTheme="majorEastAsia"/>
                          <w:b/>
                          <w:color w:val="FFFFFF" w:themeColor="background1"/>
                          <w:sz w:val="28"/>
                          <w14:textOutline w14:w="5270" w14:cap="flat" w14:cmpd="sng" w14:algn="ctr">
                            <w14:solidFill>
                              <w14:schemeClr w14:val="bg1"/>
                            </w14:solidFill>
                            <w14:prstDash w14:val="solid"/>
                            <w14:round/>
                          </w14:textOutline>
                        </w:rPr>
                      </w:pPr>
                      <w:r w:rsidRPr="002455C8">
                        <w:rPr>
                          <w:rFonts w:asciiTheme="majorEastAsia" w:eastAsiaTheme="majorEastAsia" w:hAnsiTheme="majorEastAsia" w:hint="eastAsia"/>
                          <w:outline/>
                          <w:color w:val="FFFFFF" w:themeColor="background1"/>
                          <w:sz w:val="28"/>
                          <w14:shadow w14:blurRad="63500" w14:dist="0" w14:dir="3600000" w14:sx="100000" w14:sy="100000" w14:kx="0" w14:ky="0" w14:algn="tl">
                            <w14:srgbClr w14:val="000000">
                              <w14:alpha w14:val="30000"/>
                            </w14:srgbClr>
                          </w14:shadow>
                          <w14:textOutline w14:w="9207" w14:cap="flat" w14:cmpd="sng" w14:algn="ctr">
                            <w14:solidFill>
                              <w14:schemeClr w14:val="bg1"/>
                            </w14:solidFill>
                            <w14:prstDash w14:val="solid"/>
                            <w14:round/>
                          </w14:textOutline>
                        </w:rPr>
                        <w:t>指導体制の整備について</w:t>
                      </w:r>
                      <w:r w:rsidR="00F41ADB" w:rsidRPr="002455C8">
                        <w:rPr>
                          <w:rFonts w:asciiTheme="majorEastAsia" w:eastAsiaTheme="majorEastAsia" w:hAnsiTheme="majorEastAsia" w:hint="eastAsia"/>
                          <w:b/>
                          <w:color w:val="FFFFFF" w:themeColor="background1"/>
                          <w:sz w:val="28"/>
                          <w14:textOutline w14:w="5270" w14:cap="flat" w14:cmpd="sng" w14:algn="ctr">
                            <w14:solidFill>
                              <w14:schemeClr w14:val="bg1"/>
                            </w14:solidFill>
                            <w14:prstDash w14:val="solid"/>
                            <w14:round/>
                          </w14:textOutline>
                        </w:rPr>
                        <w:t xml:space="preserve">　　</w:t>
                      </w:r>
                    </w:p>
                    <w:p w14:paraId="3E8D5D23" w14:textId="77777777" w:rsidR="00F41ADB" w:rsidRPr="002455C8" w:rsidRDefault="00F41ADB" w:rsidP="00F41ADB">
                      <w:pPr>
                        <w:jc w:val="center"/>
                        <w:rPr>
                          <w:color w:val="FFFFFF" w:themeColor="background1"/>
                          <w14:textOutline w14:w="9525" w14:cap="rnd" w14:cmpd="sng" w14:algn="ctr">
                            <w14:solidFill>
                              <w14:schemeClr w14:val="bg1"/>
                            </w14:solidFill>
                            <w14:prstDash w14:val="solid"/>
                            <w14:bevel/>
                          </w14:textOutline>
                        </w:rPr>
                      </w:pPr>
                    </w:p>
                  </w:txbxContent>
                </v:textbox>
              </v:roundrect>
            </w:pict>
          </mc:Fallback>
        </mc:AlternateContent>
      </w:r>
    </w:p>
    <w:p w14:paraId="3C718FBA" w14:textId="77777777" w:rsidR="00B2795B" w:rsidRPr="00B2795B" w:rsidRDefault="00B2795B" w:rsidP="00B2795B">
      <w:pPr>
        <w:snapToGrid w:val="0"/>
        <w:spacing w:line="0" w:lineRule="atLeast"/>
        <w:jc w:val="left"/>
        <w:rPr>
          <w:rFonts w:ascii="HGPｺﾞｼｯｸE" w:eastAsia="HGPｺﾞｼｯｸE" w:hAnsi="HGPｺﾞｼｯｸE"/>
          <w:b/>
          <w:color w:val="12FA4F"/>
          <w:sz w:val="28"/>
          <w14:textOutline w14:w="5270" w14:cap="flat" w14:cmpd="sng" w14:algn="ctr">
            <w14:solidFill>
              <w14:schemeClr w14:val="accent1">
                <w14:shade w14:val="88000"/>
                <w14:satMod w14:val="110000"/>
              </w14:schemeClr>
            </w14:solidFill>
            <w14:prstDash w14:val="solid"/>
            <w14:round/>
          </w14:textOutline>
        </w:rPr>
      </w:pPr>
    </w:p>
    <w:p w14:paraId="6BA39781" w14:textId="06E84CA6" w:rsidR="00B2795B" w:rsidRPr="0025272D" w:rsidRDefault="00956E09" w:rsidP="00612576">
      <w:pPr>
        <w:snapToGrid w:val="0"/>
        <w:spacing w:line="0" w:lineRule="atLeast"/>
        <w:ind w:firstLineChars="100" w:firstLine="210"/>
        <w:jc w:val="left"/>
        <w:rPr>
          <w:rFonts w:asciiTheme="majorEastAsia" w:eastAsiaTheme="majorEastAsia" w:hAnsiTheme="majorEastAsia"/>
        </w:rPr>
      </w:pPr>
      <w:r>
        <w:rPr>
          <w:rFonts w:asciiTheme="majorEastAsia" w:eastAsiaTheme="majorEastAsia" w:hAnsiTheme="majorEastAsia" w:hint="eastAsia"/>
        </w:rPr>
        <w:t>○各顧問が</w:t>
      </w:r>
      <w:r w:rsidR="00B2795B" w:rsidRPr="0025272D">
        <w:rPr>
          <w:rFonts w:asciiTheme="majorEastAsia" w:eastAsiaTheme="majorEastAsia" w:hAnsiTheme="majorEastAsia" w:hint="eastAsia"/>
        </w:rPr>
        <w:t>月間の活動計画</w:t>
      </w:r>
      <w:r w:rsidR="00D35D6B">
        <w:rPr>
          <w:rFonts w:asciiTheme="majorEastAsia" w:eastAsiaTheme="majorEastAsia" w:hAnsiTheme="majorEastAsia" w:hint="eastAsia"/>
        </w:rPr>
        <w:t>を</w:t>
      </w:r>
      <w:r w:rsidR="00B2795B" w:rsidRPr="0025272D">
        <w:rPr>
          <w:rFonts w:asciiTheme="majorEastAsia" w:eastAsiaTheme="majorEastAsia" w:hAnsiTheme="majorEastAsia" w:hint="eastAsia"/>
        </w:rPr>
        <w:t>作成し、</w:t>
      </w:r>
      <w:r w:rsidR="00960E7D" w:rsidRPr="00960E7D">
        <w:rPr>
          <w:rFonts w:asciiTheme="majorEastAsia" w:eastAsiaTheme="majorEastAsia" w:hAnsiTheme="majorEastAsia" w:hint="eastAsia"/>
          <w:color w:val="FF0000"/>
        </w:rPr>
        <w:t>前月末までに</w:t>
      </w:r>
      <w:r w:rsidR="00D35D6B" w:rsidRPr="00D35D6B">
        <w:rPr>
          <w:rFonts w:asciiTheme="majorEastAsia" w:eastAsiaTheme="majorEastAsia" w:hAnsiTheme="majorEastAsia" w:hint="eastAsia"/>
          <w:color w:val="FF0000"/>
        </w:rPr>
        <w:t>部活動担当</w:t>
      </w:r>
      <w:r w:rsidR="00D35D6B">
        <w:rPr>
          <w:rFonts w:asciiTheme="majorEastAsia" w:eastAsiaTheme="majorEastAsia" w:hAnsiTheme="majorEastAsia" w:hint="eastAsia"/>
          <w:color w:val="FF0000"/>
        </w:rPr>
        <w:t>が確認し</w:t>
      </w:r>
      <w:r w:rsidR="00B2795B" w:rsidRPr="0025272D">
        <w:rPr>
          <w:rFonts w:asciiTheme="majorEastAsia" w:eastAsiaTheme="majorEastAsia" w:hAnsiTheme="majorEastAsia" w:hint="eastAsia"/>
        </w:rPr>
        <w:t>管理職に提出する。</w:t>
      </w:r>
    </w:p>
    <w:p w14:paraId="7DF824E6" w14:textId="36B79C7A" w:rsidR="00B2795B" w:rsidRDefault="008168DA" w:rsidP="009B6E7E">
      <w:pPr>
        <w:snapToGrid w:val="0"/>
        <w:spacing w:line="0" w:lineRule="atLeast"/>
        <w:ind w:firstLineChars="100" w:firstLine="210"/>
        <w:jc w:val="left"/>
        <w:rPr>
          <w:rFonts w:asciiTheme="majorEastAsia" w:eastAsiaTheme="majorEastAsia" w:hAnsiTheme="majorEastAsia"/>
        </w:rPr>
      </w:pPr>
      <w:r>
        <w:rPr>
          <w:rFonts w:asciiTheme="majorEastAsia" w:eastAsiaTheme="majorEastAsia" w:hAnsiTheme="majorEastAsia" w:hint="eastAsia"/>
        </w:rPr>
        <w:t>○作成した各種計画については、生徒及び保護者に周知す</w:t>
      </w:r>
      <w:r w:rsidR="00B2795B" w:rsidRPr="0025272D">
        <w:rPr>
          <w:rFonts w:asciiTheme="majorEastAsia" w:eastAsiaTheme="majorEastAsia" w:hAnsiTheme="majorEastAsia" w:hint="eastAsia"/>
        </w:rPr>
        <w:t>る。</w:t>
      </w:r>
    </w:p>
    <w:p w14:paraId="7E946583" w14:textId="062290E9" w:rsidR="008D2DF2" w:rsidRPr="00960E7D" w:rsidRDefault="008168DA" w:rsidP="00960E7D">
      <w:pPr>
        <w:snapToGrid w:val="0"/>
        <w:spacing w:line="0" w:lineRule="atLeast"/>
        <w:ind w:firstLineChars="100" w:firstLine="210"/>
        <w:jc w:val="left"/>
        <w:rPr>
          <w:rFonts w:asciiTheme="majorEastAsia" w:eastAsiaTheme="majorEastAsia" w:hAnsiTheme="majorEastAsia"/>
        </w:rPr>
      </w:pPr>
      <w:r>
        <w:rPr>
          <w:rFonts w:asciiTheme="majorEastAsia" w:eastAsiaTheme="majorEastAsia" w:hAnsiTheme="majorEastAsia" w:hint="eastAsia"/>
        </w:rPr>
        <w:t>〇</w:t>
      </w:r>
      <w:r w:rsidR="00D35D6B" w:rsidRPr="008D2DF2">
        <w:rPr>
          <w:rFonts w:asciiTheme="majorEastAsia" w:eastAsiaTheme="majorEastAsia" w:hAnsiTheme="majorEastAsia" w:hint="eastAsia"/>
          <w:color w:val="FF0000"/>
        </w:rPr>
        <w:t>部活動担当と</w:t>
      </w:r>
      <w:r>
        <w:rPr>
          <w:rFonts w:asciiTheme="majorEastAsia" w:eastAsiaTheme="majorEastAsia" w:hAnsiTheme="majorEastAsia" w:hint="eastAsia"/>
        </w:rPr>
        <w:t>管理職は適宣部活動の活動状況の視察し必要に応じて顧問との面談を実施する。</w:t>
      </w:r>
    </w:p>
    <w:p w14:paraId="7BE7F553" w14:textId="77777777" w:rsidR="00CC64D4" w:rsidRPr="0025272D" w:rsidRDefault="00B2795B" w:rsidP="00575923">
      <w:pPr>
        <w:snapToGrid w:val="0"/>
        <w:spacing w:line="0" w:lineRule="atLeast"/>
        <w:ind w:firstLineChars="100" w:firstLine="210"/>
        <w:jc w:val="left"/>
        <w:rPr>
          <w:rFonts w:asciiTheme="majorEastAsia" w:eastAsiaTheme="majorEastAsia" w:hAnsiTheme="majorEastAsia"/>
        </w:rPr>
      </w:pPr>
      <w:r w:rsidRPr="0025272D">
        <w:rPr>
          <w:rFonts w:asciiTheme="majorEastAsia" w:eastAsiaTheme="majorEastAsia" w:hAnsiTheme="majorEastAsia" w:hint="eastAsia"/>
        </w:rPr>
        <w:t>○外部指導者について積極的に活用し、専門的な指導を生徒に提供する。</w:t>
      </w:r>
    </w:p>
    <w:p w14:paraId="0CBB7960" w14:textId="77777777" w:rsidR="00B2795B" w:rsidRDefault="00B96E4B" w:rsidP="00B2795B">
      <w:pPr>
        <w:snapToGrid w:val="0"/>
        <w:spacing w:line="0" w:lineRule="atLeast"/>
        <w:jc w:val="left"/>
        <w:rPr>
          <w:rFonts w:ascii="HGPｺﾞｼｯｸE" w:eastAsia="HGPｺﾞｼｯｸE" w:hAnsi="HGPｺﾞｼｯｸE"/>
          <w:b/>
          <w:color w:val="12FA4F"/>
          <w:sz w:val="28"/>
          <w14:textOutline w14:w="5270" w14:cap="flat" w14:cmpd="sng" w14:algn="ctr">
            <w14:solidFill>
              <w14:schemeClr w14:val="accent1">
                <w14:shade w14:val="88000"/>
                <w14:satMod w14:val="110000"/>
              </w14:schemeClr>
            </w14:solidFill>
            <w14:prstDash w14:val="solid"/>
            <w14:round/>
          </w14:textOutline>
        </w:rPr>
      </w:pPr>
      <w:r>
        <w:rPr>
          <w:rFonts w:hint="eastAsia"/>
          <w:noProof/>
        </w:rPr>
        <mc:AlternateContent>
          <mc:Choice Requires="wps">
            <w:drawing>
              <wp:anchor distT="0" distB="0" distL="114300" distR="114300" simplePos="0" relativeHeight="251678720" behindDoc="0" locked="0" layoutInCell="1" allowOverlap="1" wp14:anchorId="08C754AD" wp14:editId="62082F1C">
                <wp:simplePos x="0" y="0"/>
                <wp:positionH relativeFrom="column">
                  <wp:posOffset>38100</wp:posOffset>
                </wp:positionH>
                <wp:positionV relativeFrom="paragraph">
                  <wp:posOffset>79375</wp:posOffset>
                </wp:positionV>
                <wp:extent cx="3000375" cy="371475"/>
                <wp:effectExtent l="0" t="0" r="9525" b="9525"/>
                <wp:wrapNone/>
                <wp:docPr id="15" name="角丸四角形 15"/>
                <wp:cNvGraphicFramePr/>
                <a:graphic xmlns:a="http://schemas.openxmlformats.org/drawingml/2006/main">
                  <a:graphicData uri="http://schemas.microsoft.com/office/word/2010/wordprocessingShape">
                    <wps:wsp>
                      <wps:cNvSpPr/>
                      <wps:spPr>
                        <a:xfrm>
                          <a:off x="0" y="0"/>
                          <a:ext cx="3000375" cy="371475"/>
                        </a:xfrm>
                        <a:prstGeom prst="roundRect">
                          <a:avLst/>
                        </a:prstGeom>
                        <a:solidFill>
                          <a:srgbClr val="12FA4F"/>
                        </a:solidFill>
                        <a:ln w="25400" cap="flat" cmpd="sng" algn="ctr">
                          <a:noFill/>
                          <a:prstDash val="solid"/>
                        </a:ln>
                        <a:effectLst>
                          <a:softEdge rad="31750"/>
                        </a:effectLst>
                      </wps:spPr>
                      <wps:txbx>
                        <w:txbxContent>
                          <w:p w14:paraId="7EEBAABF" w14:textId="77777777" w:rsidR="00B96E4B" w:rsidRPr="002455C8" w:rsidRDefault="00B96E4B" w:rsidP="001876C8">
                            <w:pPr>
                              <w:snapToGrid w:val="0"/>
                              <w:spacing w:line="0" w:lineRule="atLeast"/>
                              <w:ind w:firstLineChars="100" w:firstLine="280"/>
                              <w:jc w:val="left"/>
                              <w:rPr>
                                <w:rFonts w:asciiTheme="majorEastAsia" w:eastAsiaTheme="majorEastAsia" w:hAnsiTheme="majorEastAsia"/>
                                <w:b/>
                                <w:color w:val="FFFFFF" w:themeColor="background1"/>
                                <w:sz w:val="28"/>
                                <w14:textOutline w14:w="5270" w14:cap="flat" w14:cmpd="sng" w14:algn="ctr">
                                  <w14:solidFill>
                                    <w14:schemeClr w14:val="bg1"/>
                                  </w14:solidFill>
                                  <w14:prstDash w14:val="solid"/>
                                  <w14:round/>
                                </w14:textOutline>
                              </w:rPr>
                            </w:pPr>
                            <w:r w:rsidRPr="002455C8">
                              <w:rPr>
                                <w:rFonts w:asciiTheme="majorEastAsia" w:eastAsiaTheme="majorEastAsia" w:hAnsiTheme="majorEastAsia" w:hint="eastAsia"/>
                                <w:outline/>
                                <w:color w:val="FFFFFF" w:themeColor="background1"/>
                                <w:sz w:val="28"/>
                                <w14:shadow w14:blurRad="63500" w14:dist="0" w14:dir="3600000" w14:sx="100000" w14:sy="100000" w14:kx="0" w14:ky="0" w14:algn="tl">
                                  <w14:srgbClr w14:val="000000">
                                    <w14:alpha w14:val="30000"/>
                                  </w14:srgbClr>
                                </w14:shadow>
                                <w14:textOutline w14:w="9207" w14:cap="flat" w14:cmpd="sng" w14:algn="ctr">
                                  <w14:solidFill>
                                    <w14:schemeClr w14:val="bg1"/>
                                  </w14:solidFill>
                                  <w14:prstDash w14:val="solid"/>
                                  <w14:round/>
                                </w14:textOutline>
                              </w:rPr>
                              <w:t>具体的な活動の進め方について</w:t>
                            </w:r>
                            <w:r w:rsidRPr="002455C8">
                              <w:rPr>
                                <w:rFonts w:asciiTheme="majorEastAsia" w:eastAsiaTheme="majorEastAsia" w:hAnsiTheme="majorEastAsia" w:hint="eastAsia"/>
                                <w:b/>
                                <w:color w:val="FFFFFF" w:themeColor="background1"/>
                                <w:sz w:val="28"/>
                                <w14:textOutline w14:w="5270" w14:cap="flat" w14:cmpd="sng" w14:algn="ctr">
                                  <w14:solidFill>
                                    <w14:schemeClr w14:val="bg1"/>
                                  </w14:solidFill>
                                  <w14:prstDash w14:val="solid"/>
                                  <w14:round/>
                                </w14:textOutline>
                              </w:rPr>
                              <w:t xml:space="preserve">　　</w:t>
                            </w:r>
                          </w:p>
                          <w:p w14:paraId="32024BA3" w14:textId="77777777" w:rsidR="00B96E4B" w:rsidRPr="002455C8" w:rsidRDefault="00B96E4B" w:rsidP="00B96E4B">
                            <w:pPr>
                              <w:jc w:val="center"/>
                              <w:rPr>
                                <w:color w:val="FFFFFF" w:themeColor="background1"/>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C754AD" id="角丸四角形 15" o:spid="_x0000_s1036" style="position:absolute;margin-left:3pt;margin-top:6.25pt;width:236.25pt;height:2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" fillcolor="#12fa4f" stroked="f" strokeweight="2pt">
                <v:textbox>
                  <w:txbxContent>
                    <w:p w14:paraId="7EEBAABF" w14:textId="77777777" w:rsidR="00B96E4B" w:rsidRPr="002455C8" w:rsidRDefault="00B96E4B" w:rsidP="001876C8">
                      <w:pPr>
                        <w:snapToGrid w:val="0"/>
                        <w:spacing w:line="0" w:lineRule="atLeast"/>
                        <w:ind w:firstLineChars="100" w:firstLine="280"/>
                        <w:jc w:val="left"/>
                        <w:rPr>
                          <w:rFonts w:asciiTheme="majorEastAsia" w:eastAsiaTheme="majorEastAsia" w:hAnsiTheme="majorEastAsia"/>
                          <w:b/>
                          <w:color w:val="FFFFFF" w:themeColor="background1"/>
                          <w:sz w:val="28"/>
                          <w14:textOutline w14:w="5270" w14:cap="flat" w14:cmpd="sng" w14:algn="ctr">
                            <w14:solidFill>
                              <w14:schemeClr w14:val="bg1"/>
                            </w14:solidFill>
                            <w14:prstDash w14:val="solid"/>
                            <w14:round/>
                          </w14:textOutline>
                        </w:rPr>
                      </w:pPr>
                      <w:r w:rsidRPr="002455C8">
                        <w:rPr>
                          <w:rFonts w:asciiTheme="majorEastAsia" w:eastAsiaTheme="majorEastAsia" w:hAnsiTheme="majorEastAsia" w:hint="eastAsia"/>
                          <w:outline/>
                          <w:color w:val="FFFFFF" w:themeColor="background1"/>
                          <w:sz w:val="28"/>
                          <w14:shadow w14:blurRad="63500" w14:dist="0" w14:dir="3600000" w14:sx="100000" w14:sy="100000" w14:kx="0" w14:ky="0" w14:algn="tl">
                            <w14:srgbClr w14:val="000000">
                              <w14:alpha w14:val="30000"/>
                            </w14:srgbClr>
                          </w14:shadow>
                          <w14:textOutline w14:w="9207" w14:cap="flat" w14:cmpd="sng" w14:algn="ctr">
                            <w14:solidFill>
                              <w14:schemeClr w14:val="bg1"/>
                            </w14:solidFill>
                            <w14:prstDash w14:val="solid"/>
                            <w14:round/>
                          </w14:textOutline>
                        </w:rPr>
                        <w:t>具体的な活動の進め方について</w:t>
                      </w:r>
                      <w:r w:rsidRPr="002455C8">
                        <w:rPr>
                          <w:rFonts w:asciiTheme="majorEastAsia" w:eastAsiaTheme="majorEastAsia" w:hAnsiTheme="majorEastAsia" w:hint="eastAsia"/>
                          <w:b/>
                          <w:color w:val="FFFFFF" w:themeColor="background1"/>
                          <w:sz w:val="28"/>
                          <w14:textOutline w14:w="5270" w14:cap="flat" w14:cmpd="sng" w14:algn="ctr">
                            <w14:solidFill>
                              <w14:schemeClr w14:val="bg1"/>
                            </w14:solidFill>
                            <w14:prstDash w14:val="solid"/>
                            <w14:round/>
                          </w14:textOutline>
                        </w:rPr>
                        <w:t xml:space="preserve">　　</w:t>
                      </w:r>
                    </w:p>
                    <w:p w14:paraId="32024BA3" w14:textId="77777777" w:rsidR="00B96E4B" w:rsidRPr="002455C8" w:rsidRDefault="00B96E4B" w:rsidP="00B96E4B">
                      <w:pPr>
                        <w:jc w:val="center"/>
                        <w:rPr>
                          <w:color w:val="FFFFFF" w:themeColor="background1"/>
                          <w14:textOutline w14:w="9525" w14:cap="rnd" w14:cmpd="sng" w14:algn="ctr">
                            <w14:solidFill>
                              <w14:schemeClr w14:val="bg1"/>
                            </w14:solidFill>
                            <w14:prstDash w14:val="solid"/>
                            <w14:bevel/>
                          </w14:textOutline>
                        </w:rPr>
                      </w:pPr>
                    </w:p>
                  </w:txbxContent>
                </v:textbox>
              </v:roundrect>
            </w:pict>
          </mc:Fallback>
        </mc:AlternateContent>
      </w:r>
    </w:p>
    <w:p w14:paraId="0F2C140C" w14:textId="77777777" w:rsidR="00B2795B" w:rsidRPr="00B2795B" w:rsidRDefault="00B2795B" w:rsidP="00B2795B">
      <w:pPr>
        <w:snapToGrid w:val="0"/>
        <w:spacing w:line="0" w:lineRule="atLeast"/>
        <w:jc w:val="left"/>
        <w:rPr>
          <w:rFonts w:ascii="HGPｺﾞｼｯｸE" w:eastAsia="HGPｺﾞｼｯｸE" w:hAnsi="HGPｺﾞｼｯｸE"/>
          <w:b/>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2909BE5E" w14:textId="6788E7E6" w:rsidR="00B2795B" w:rsidRDefault="00956E09" w:rsidP="00612576">
      <w:pPr>
        <w:snapToGrid w:val="0"/>
        <w:spacing w:line="0" w:lineRule="atLeast"/>
        <w:ind w:leftChars="100" w:left="420" w:hangingChars="100" w:hanging="210"/>
        <w:jc w:val="left"/>
        <w:rPr>
          <w:rFonts w:asciiTheme="majorEastAsia" w:eastAsiaTheme="majorEastAsia" w:hAnsiTheme="majorEastAsia"/>
        </w:rPr>
      </w:pPr>
      <w:r>
        <w:rPr>
          <w:rFonts w:asciiTheme="majorEastAsia" w:eastAsiaTheme="majorEastAsia" w:hAnsiTheme="majorEastAsia" w:hint="eastAsia"/>
        </w:rPr>
        <w:t>○</w:t>
      </w:r>
      <w:r w:rsidR="00B2795B">
        <w:rPr>
          <w:rFonts w:asciiTheme="majorEastAsia" w:eastAsiaTheme="majorEastAsia" w:hAnsiTheme="majorEastAsia" w:hint="eastAsia"/>
        </w:rPr>
        <w:t>月間部活動実施計画書により、</w:t>
      </w:r>
      <w:r w:rsidR="00B2795B" w:rsidRPr="0050223C">
        <w:rPr>
          <w:rFonts w:asciiTheme="majorEastAsia" w:eastAsiaTheme="majorEastAsia" w:hAnsiTheme="majorEastAsia" w:hint="eastAsia"/>
        </w:rPr>
        <w:t>部活動に係る活動方針</w:t>
      </w:r>
      <w:r w:rsidR="00B2795B">
        <w:rPr>
          <w:rFonts w:asciiTheme="majorEastAsia" w:eastAsiaTheme="majorEastAsia" w:hAnsiTheme="majorEastAsia" w:hint="eastAsia"/>
        </w:rPr>
        <w:t>に則</w:t>
      </w:r>
      <w:r w:rsidR="00484E57">
        <w:rPr>
          <w:rFonts w:asciiTheme="majorEastAsia" w:eastAsiaTheme="majorEastAsia" w:hAnsiTheme="majorEastAsia" w:hint="eastAsia"/>
        </w:rPr>
        <w:t>っ</w:t>
      </w:r>
      <w:r w:rsidR="00B2795B">
        <w:rPr>
          <w:rFonts w:asciiTheme="majorEastAsia" w:eastAsiaTheme="majorEastAsia" w:hAnsiTheme="majorEastAsia" w:hint="eastAsia"/>
        </w:rPr>
        <w:t>た適切な部活動運営を目指す。</w:t>
      </w:r>
    </w:p>
    <w:p w14:paraId="75D8E3DA" w14:textId="77777777" w:rsidR="00B2795B" w:rsidRPr="00612576" w:rsidRDefault="00612576" w:rsidP="00612576">
      <w:pPr>
        <w:snapToGrid w:val="0"/>
        <w:spacing w:line="0" w:lineRule="atLeast"/>
        <w:ind w:firstLineChars="100" w:firstLine="210"/>
        <w:jc w:val="left"/>
        <w:rPr>
          <w:rFonts w:asciiTheme="majorEastAsia" w:eastAsiaTheme="majorEastAsia" w:hAnsiTheme="majorEastAsia"/>
        </w:rPr>
      </w:pPr>
      <w:r w:rsidRPr="00612576">
        <w:rPr>
          <w:rFonts w:asciiTheme="majorEastAsia" w:eastAsiaTheme="majorEastAsia" w:hAnsiTheme="majorEastAsia" w:hint="eastAsia"/>
        </w:rPr>
        <w:t>○</w:t>
      </w:r>
      <w:r w:rsidR="00B2795B" w:rsidRPr="00612576">
        <w:rPr>
          <w:rFonts w:asciiTheme="majorEastAsia" w:eastAsiaTheme="majorEastAsia" w:hAnsiTheme="majorEastAsia" w:hint="eastAsia"/>
        </w:rPr>
        <w:t>安全指導を徹底する。</w:t>
      </w:r>
    </w:p>
    <w:p w14:paraId="1CAA1BE2" w14:textId="77777777" w:rsidR="00B2795B" w:rsidRDefault="00B2795B" w:rsidP="00612576">
      <w:pPr>
        <w:snapToGrid w:val="0"/>
        <w:spacing w:line="0" w:lineRule="atLeast"/>
        <w:ind w:firstLineChars="200" w:firstLine="420"/>
        <w:jc w:val="left"/>
        <w:rPr>
          <w:rFonts w:asciiTheme="majorEastAsia" w:eastAsiaTheme="majorEastAsia" w:hAnsiTheme="majorEastAsia"/>
        </w:rPr>
      </w:pPr>
      <w:r>
        <w:rPr>
          <w:rFonts w:asciiTheme="majorEastAsia" w:eastAsiaTheme="majorEastAsia" w:hAnsiTheme="majorEastAsia" w:hint="eastAsia"/>
        </w:rPr>
        <w:t>・</w:t>
      </w:r>
      <w:r w:rsidRPr="0025272D">
        <w:rPr>
          <w:rFonts w:asciiTheme="majorEastAsia" w:eastAsiaTheme="majorEastAsia" w:hAnsiTheme="majorEastAsia" w:hint="eastAsia"/>
        </w:rPr>
        <w:t xml:space="preserve"> 施設や設備の点検を定期的に実施し、事故の防止に努める。</w:t>
      </w:r>
    </w:p>
    <w:p w14:paraId="44FC5FFA" w14:textId="77777777" w:rsidR="00B2795B" w:rsidRPr="0025272D" w:rsidRDefault="00B2795B" w:rsidP="00612576">
      <w:pPr>
        <w:snapToGrid w:val="0"/>
        <w:spacing w:line="0" w:lineRule="atLeast"/>
        <w:ind w:firstLineChars="200" w:firstLine="420"/>
        <w:jc w:val="left"/>
        <w:rPr>
          <w:rFonts w:asciiTheme="majorEastAsia" w:eastAsiaTheme="majorEastAsia" w:hAnsiTheme="majorEastAsia"/>
        </w:rPr>
      </w:pPr>
      <w:r>
        <w:rPr>
          <w:rFonts w:asciiTheme="majorEastAsia" w:eastAsiaTheme="majorEastAsia" w:hAnsiTheme="majorEastAsia" w:hint="eastAsia"/>
        </w:rPr>
        <w:t>・</w:t>
      </w:r>
      <w:r w:rsidRPr="0025272D">
        <w:rPr>
          <w:rFonts w:asciiTheme="majorEastAsia" w:eastAsiaTheme="majorEastAsia" w:hAnsiTheme="majorEastAsia" w:hint="eastAsia"/>
        </w:rPr>
        <w:t xml:space="preserve"> 教職員全員が参加する心肺蘇蘇生法やAED使用の研修を実施する。</w:t>
      </w:r>
    </w:p>
    <w:p w14:paraId="20FAE079" w14:textId="77777777" w:rsidR="00B2795B" w:rsidRPr="00664DE5" w:rsidRDefault="00B2795B" w:rsidP="00612576">
      <w:pPr>
        <w:snapToGrid w:val="0"/>
        <w:spacing w:line="0" w:lineRule="atLeast"/>
        <w:ind w:firstLineChars="200" w:firstLine="420"/>
        <w:jc w:val="left"/>
        <w:rPr>
          <w:rFonts w:asciiTheme="majorEastAsia" w:eastAsiaTheme="majorEastAsia" w:hAnsiTheme="majorEastAsia"/>
        </w:rPr>
      </w:pPr>
      <w:r>
        <w:rPr>
          <w:rFonts w:asciiTheme="majorEastAsia" w:eastAsiaTheme="majorEastAsia" w:hAnsiTheme="majorEastAsia" w:hint="eastAsia"/>
        </w:rPr>
        <w:t xml:space="preserve">・ </w:t>
      </w:r>
      <w:r w:rsidR="008168DA" w:rsidRPr="008168DA">
        <w:rPr>
          <w:rFonts w:asciiTheme="majorEastAsia" w:eastAsiaTheme="majorEastAsia" w:hAnsiTheme="majorEastAsia" w:hint="eastAsia"/>
        </w:rPr>
        <w:t>『熱中症予防運動指針』に則り、熱中症事故防止を徹底する。</w:t>
      </w:r>
    </w:p>
    <w:p w14:paraId="538255F3" w14:textId="77777777" w:rsidR="00B2795B" w:rsidRPr="0025272D" w:rsidRDefault="00B2795B" w:rsidP="009B6E7E">
      <w:pPr>
        <w:snapToGrid w:val="0"/>
        <w:spacing w:line="0" w:lineRule="atLeast"/>
        <w:ind w:firstLineChars="100" w:firstLine="210"/>
        <w:jc w:val="left"/>
        <w:rPr>
          <w:rFonts w:asciiTheme="majorEastAsia" w:eastAsiaTheme="majorEastAsia" w:hAnsiTheme="majorEastAsia"/>
        </w:rPr>
      </w:pPr>
      <w:r w:rsidRPr="0025272D">
        <w:rPr>
          <w:rFonts w:asciiTheme="majorEastAsia" w:eastAsiaTheme="majorEastAsia" w:hAnsiTheme="majorEastAsia" w:hint="eastAsia"/>
        </w:rPr>
        <w:t>○体罰やハラスメントの根絶を目指し、職員研修を実施する。</w:t>
      </w:r>
    </w:p>
    <w:p w14:paraId="4A283CDE" w14:textId="77777777" w:rsidR="00B2795B" w:rsidRPr="0025272D" w:rsidRDefault="00B2795B" w:rsidP="00612576">
      <w:pPr>
        <w:snapToGrid w:val="0"/>
        <w:spacing w:line="0" w:lineRule="atLeast"/>
        <w:ind w:firstLineChars="100" w:firstLine="210"/>
        <w:jc w:val="left"/>
        <w:rPr>
          <w:rFonts w:asciiTheme="majorEastAsia" w:eastAsiaTheme="majorEastAsia" w:hAnsiTheme="majorEastAsia"/>
        </w:rPr>
      </w:pPr>
      <w:r w:rsidRPr="0025272D">
        <w:rPr>
          <w:rFonts w:asciiTheme="majorEastAsia" w:eastAsiaTheme="majorEastAsia" w:hAnsiTheme="majorEastAsia" w:hint="eastAsia"/>
        </w:rPr>
        <w:t>○生徒間のいじめやトラブル等の防止のため、顧問教諭、担任、養護教諭等の連携を図る。</w:t>
      </w:r>
    </w:p>
    <w:p w14:paraId="04B3F894" w14:textId="77777777" w:rsidR="00612576" w:rsidRDefault="00B2795B" w:rsidP="00612576">
      <w:pPr>
        <w:snapToGrid w:val="0"/>
        <w:spacing w:line="0" w:lineRule="atLeast"/>
        <w:ind w:leftChars="100" w:left="210"/>
        <w:jc w:val="left"/>
        <w:rPr>
          <w:rFonts w:asciiTheme="majorEastAsia" w:eastAsiaTheme="majorEastAsia" w:hAnsiTheme="majorEastAsia"/>
        </w:rPr>
      </w:pPr>
      <w:r w:rsidRPr="0025272D">
        <w:rPr>
          <w:rFonts w:asciiTheme="majorEastAsia" w:eastAsiaTheme="majorEastAsia" w:hAnsiTheme="majorEastAsia" w:hint="eastAsia"/>
        </w:rPr>
        <w:t>○効率的で安全な練習メニューを作成し、生徒が自主的かつ自発的に活動できるよう校内研修の開催</w:t>
      </w:r>
      <w:r w:rsidR="00612576">
        <w:rPr>
          <w:rFonts w:asciiTheme="majorEastAsia" w:eastAsiaTheme="majorEastAsia" w:hAnsiTheme="majorEastAsia" w:hint="eastAsia"/>
        </w:rPr>
        <w:t xml:space="preserve">　　</w:t>
      </w:r>
    </w:p>
    <w:p w14:paraId="0753F6C6" w14:textId="77777777" w:rsidR="00B2795B" w:rsidRPr="0025272D" w:rsidRDefault="00612576" w:rsidP="00612576">
      <w:pPr>
        <w:snapToGrid w:val="0"/>
        <w:spacing w:line="0" w:lineRule="atLeast"/>
        <w:ind w:leftChars="100" w:left="210"/>
        <w:jc w:val="left"/>
        <w:rPr>
          <w:rFonts w:asciiTheme="majorEastAsia" w:eastAsiaTheme="majorEastAsia" w:hAnsiTheme="majorEastAsia"/>
        </w:rPr>
      </w:pPr>
      <w:r>
        <w:rPr>
          <w:rFonts w:asciiTheme="majorEastAsia" w:eastAsiaTheme="majorEastAsia" w:hAnsiTheme="majorEastAsia" w:hint="eastAsia"/>
        </w:rPr>
        <w:t xml:space="preserve">　</w:t>
      </w:r>
      <w:r w:rsidR="00B2795B" w:rsidRPr="0025272D">
        <w:rPr>
          <w:rFonts w:asciiTheme="majorEastAsia" w:eastAsiaTheme="majorEastAsia" w:hAnsiTheme="majorEastAsia" w:hint="eastAsia"/>
        </w:rPr>
        <w:t>や校外で実施される研修会・</w:t>
      </w:r>
      <w:r w:rsidR="00B2795B">
        <w:rPr>
          <w:rFonts w:asciiTheme="majorEastAsia" w:eastAsiaTheme="majorEastAsia" w:hAnsiTheme="majorEastAsia" w:hint="eastAsia"/>
        </w:rPr>
        <w:t>実技</w:t>
      </w:r>
      <w:r w:rsidR="00B2795B" w:rsidRPr="0025272D">
        <w:rPr>
          <w:rFonts w:asciiTheme="majorEastAsia" w:eastAsiaTheme="majorEastAsia" w:hAnsiTheme="majorEastAsia" w:hint="eastAsia"/>
        </w:rPr>
        <w:t>講習会等への積極的な参加を推進する。</w:t>
      </w:r>
    </w:p>
    <w:p w14:paraId="3B2EB577" w14:textId="77777777" w:rsidR="00484E57" w:rsidRDefault="00B2795B" w:rsidP="009B6E7E">
      <w:pPr>
        <w:snapToGrid w:val="0"/>
        <w:spacing w:line="0" w:lineRule="atLeast"/>
        <w:ind w:leftChars="100" w:left="315" w:hangingChars="50" w:hanging="105"/>
        <w:jc w:val="left"/>
        <w:rPr>
          <w:rFonts w:asciiTheme="majorEastAsia" w:eastAsiaTheme="majorEastAsia" w:hAnsiTheme="majorEastAsia"/>
        </w:rPr>
      </w:pPr>
      <w:r w:rsidRPr="0025272D">
        <w:rPr>
          <w:rFonts w:asciiTheme="majorEastAsia" w:eastAsiaTheme="majorEastAsia" w:hAnsiTheme="majorEastAsia" w:hint="eastAsia"/>
        </w:rPr>
        <w:t>○部活動費用（部費など）を徴収する際は、管理職の指導の下、保護者の理解を得るとともに、会計報告を行うなど適正な処理を実施する。</w:t>
      </w:r>
    </w:p>
    <w:p w14:paraId="09F45E2A" w14:textId="77777777" w:rsidR="009B6E7E" w:rsidRPr="009B6E7E" w:rsidRDefault="009B6E7E" w:rsidP="009B6E7E">
      <w:pPr>
        <w:snapToGrid w:val="0"/>
        <w:spacing w:line="0" w:lineRule="atLeast"/>
        <w:ind w:leftChars="100" w:left="315" w:hangingChars="50" w:hanging="105"/>
        <w:jc w:val="left"/>
        <w:rPr>
          <w:rFonts w:asciiTheme="majorEastAsia" w:eastAsiaTheme="majorEastAsia" w:hAnsiTheme="majorEastAsia"/>
        </w:rPr>
      </w:pPr>
      <w:r>
        <w:rPr>
          <w:rFonts w:asciiTheme="majorEastAsia" w:eastAsiaTheme="majorEastAsia" w:hAnsiTheme="majorEastAsia" w:hint="eastAsia"/>
        </w:rPr>
        <w:t>〇部活動での生徒・保護者への</w:t>
      </w:r>
      <w:r w:rsidR="0075408E">
        <w:rPr>
          <w:rFonts w:asciiTheme="majorEastAsia" w:eastAsiaTheme="majorEastAsia" w:hAnsiTheme="majorEastAsia" w:hint="eastAsia"/>
        </w:rPr>
        <w:t>連絡方法については、顧問の個人端末を使用しなければならない場合</w:t>
      </w:r>
      <w:r>
        <w:rPr>
          <w:rFonts w:asciiTheme="majorEastAsia" w:eastAsiaTheme="majorEastAsia" w:hAnsiTheme="majorEastAsia" w:hint="eastAsia"/>
        </w:rPr>
        <w:t>、</w:t>
      </w:r>
      <w:r w:rsidR="00575923">
        <w:rPr>
          <w:rFonts w:asciiTheme="majorEastAsia" w:eastAsiaTheme="majorEastAsia" w:hAnsiTheme="majorEastAsia" w:hint="eastAsia"/>
        </w:rPr>
        <w:t>原則、</w:t>
      </w:r>
      <w:r>
        <w:rPr>
          <w:rFonts w:asciiTheme="majorEastAsia" w:eastAsiaTheme="majorEastAsia" w:hAnsiTheme="majorEastAsia" w:hint="eastAsia"/>
        </w:rPr>
        <w:t>部活保護者の代表者の個人携帯への電話及びメールのみとする。</w:t>
      </w:r>
    </w:p>
    <w:p w14:paraId="7ECD331E" w14:textId="77777777" w:rsidR="00484E57" w:rsidRDefault="0075408E" w:rsidP="00B2795B">
      <w:pPr>
        <w:ind w:firstLineChars="3100" w:firstLine="6510"/>
        <w:jc w:val="left"/>
        <w:rPr>
          <w:rFonts w:asciiTheme="minorEastAsia" w:hAnsiTheme="minorEastAsia"/>
          <w:color w:val="000000" w:themeColor="text1"/>
          <w:sz w:val="18"/>
        </w:rPr>
      </w:pPr>
      <w:r>
        <w:rPr>
          <w:rFonts w:hint="eastAsia"/>
          <w:noProof/>
        </w:rPr>
        <mc:AlternateContent>
          <mc:Choice Requires="wps">
            <w:drawing>
              <wp:anchor distT="0" distB="0" distL="114300" distR="114300" simplePos="0" relativeHeight="251682816" behindDoc="0" locked="0" layoutInCell="1" allowOverlap="1" wp14:anchorId="6F044333" wp14:editId="1192E94D">
                <wp:simplePos x="0" y="0"/>
                <wp:positionH relativeFrom="margin">
                  <wp:posOffset>0</wp:posOffset>
                </wp:positionH>
                <wp:positionV relativeFrom="paragraph">
                  <wp:posOffset>16510</wp:posOffset>
                </wp:positionV>
                <wp:extent cx="2190750" cy="371475"/>
                <wp:effectExtent l="0" t="0" r="0" b="9525"/>
                <wp:wrapNone/>
                <wp:docPr id="2" name="角丸四角形 2"/>
                <wp:cNvGraphicFramePr/>
                <a:graphic xmlns:a="http://schemas.openxmlformats.org/drawingml/2006/main">
                  <a:graphicData uri="http://schemas.microsoft.com/office/word/2010/wordprocessingShape">
                    <wps:wsp>
                      <wps:cNvSpPr/>
                      <wps:spPr>
                        <a:xfrm>
                          <a:off x="0" y="0"/>
                          <a:ext cx="2190750" cy="371475"/>
                        </a:xfrm>
                        <a:prstGeom prst="roundRect">
                          <a:avLst/>
                        </a:prstGeom>
                        <a:solidFill>
                          <a:srgbClr val="12FA4F"/>
                        </a:solidFill>
                        <a:ln w="25400" cap="flat" cmpd="sng" algn="ctr">
                          <a:noFill/>
                          <a:prstDash val="solid"/>
                        </a:ln>
                        <a:effectLst>
                          <a:softEdge rad="31750"/>
                        </a:effectLst>
                      </wps:spPr>
                      <wps:txbx>
                        <w:txbxContent>
                          <w:p w14:paraId="67D73535" w14:textId="77777777" w:rsidR="00575923" w:rsidRPr="002455C8" w:rsidRDefault="00575923" w:rsidP="00575923">
                            <w:pPr>
                              <w:snapToGrid w:val="0"/>
                              <w:spacing w:line="0" w:lineRule="atLeast"/>
                              <w:ind w:firstLineChars="100" w:firstLine="280"/>
                              <w:jc w:val="left"/>
                              <w:rPr>
                                <w:rFonts w:asciiTheme="majorEastAsia" w:eastAsiaTheme="majorEastAsia" w:hAnsiTheme="majorEastAsia"/>
                                <w:b/>
                                <w:color w:val="FFFFFF" w:themeColor="background1"/>
                                <w:sz w:val="28"/>
                                <w14:textOutline w14:w="5270" w14:cap="flat" w14:cmpd="sng" w14:algn="ctr">
                                  <w14:solidFill>
                                    <w14:schemeClr w14:val="bg1"/>
                                  </w14:solidFill>
                                  <w14:prstDash w14:val="solid"/>
                                  <w14:round/>
                                </w14:textOutline>
                              </w:rPr>
                            </w:pPr>
                            <w:r w:rsidRPr="002455C8">
                              <w:rPr>
                                <w:rFonts w:asciiTheme="majorEastAsia" w:eastAsiaTheme="majorEastAsia" w:hAnsiTheme="majorEastAsia"/>
                                <w:outline/>
                                <w:color w:val="FFFFFF" w:themeColor="background1"/>
                                <w:sz w:val="28"/>
                                <w14:shadow w14:blurRad="63500" w14:dist="0" w14:dir="3600000" w14:sx="100000" w14:sy="100000" w14:kx="0" w14:ky="0" w14:algn="tl">
                                  <w14:srgbClr w14:val="000000">
                                    <w14:alpha w14:val="30000"/>
                                  </w14:srgbClr>
                                </w14:shadow>
                                <w14:textOutline w14:w="9207" w14:cap="flat" w14:cmpd="sng" w14:algn="ctr">
                                  <w14:solidFill>
                                    <w14:schemeClr w14:val="bg1"/>
                                  </w14:solidFill>
                                  <w14:prstDash w14:val="solid"/>
                                  <w14:round/>
                                </w14:textOutline>
                              </w:rPr>
                              <w:t>感染症対策</w:t>
                            </w:r>
                            <w:r w:rsidRPr="002455C8">
                              <w:rPr>
                                <w:rFonts w:asciiTheme="majorEastAsia" w:eastAsiaTheme="majorEastAsia" w:hAnsiTheme="majorEastAsia" w:hint="eastAsia"/>
                                <w:outline/>
                                <w:color w:val="FFFFFF" w:themeColor="background1"/>
                                <w:sz w:val="28"/>
                                <w14:shadow w14:blurRad="63500" w14:dist="0" w14:dir="3600000" w14:sx="100000" w14:sy="100000" w14:kx="0" w14:ky="0" w14:algn="tl">
                                  <w14:srgbClr w14:val="000000">
                                    <w14:alpha w14:val="30000"/>
                                  </w14:srgbClr>
                                </w14:shadow>
                                <w14:textOutline w14:w="9207" w14:cap="flat" w14:cmpd="sng" w14:algn="ctr">
                                  <w14:solidFill>
                                    <w14:schemeClr w14:val="bg1"/>
                                  </w14:solidFill>
                                  <w14:prstDash w14:val="solid"/>
                                  <w14:round/>
                                </w14:textOutline>
                              </w:rPr>
                              <w:t>について</w:t>
                            </w:r>
                            <w:r w:rsidRPr="002455C8">
                              <w:rPr>
                                <w:rFonts w:asciiTheme="majorEastAsia" w:eastAsiaTheme="majorEastAsia" w:hAnsiTheme="majorEastAsia" w:hint="eastAsia"/>
                                <w:b/>
                                <w:color w:val="FFFFFF" w:themeColor="background1"/>
                                <w:sz w:val="28"/>
                                <w14:textOutline w14:w="5270" w14:cap="flat" w14:cmpd="sng" w14:algn="ctr">
                                  <w14:solidFill>
                                    <w14:schemeClr w14:val="bg1"/>
                                  </w14:solidFill>
                                  <w14:prstDash w14:val="solid"/>
                                  <w14:round/>
                                </w14:textOutline>
                              </w:rPr>
                              <w:t xml:space="preserve">　　</w:t>
                            </w:r>
                          </w:p>
                          <w:p w14:paraId="462123EC" w14:textId="77777777" w:rsidR="00575923" w:rsidRPr="002455C8" w:rsidRDefault="00575923" w:rsidP="00575923">
                            <w:pPr>
                              <w:jc w:val="center"/>
                              <w:rPr>
                                <w:color w:val="FFFFFF" w:themeColor="background1"/>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044333" id="角丸四角形 2" o:spid="_x0000_s1037" style="position:absolute;left:0;text-align:left;margin-left:0;margin-top:1.3pt;width:172.5pt;height:29.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" fillcolor="#12fa4f" stroked="f" strokeweight="2pt">
                <v:textbox>
                  <w:txbxContent>
                    <w:p w14:paraId="67D73535" w14:textId="77777777" w:rsidR="00575923" w:rsidRPr="002455C8" w:rsidRDefault="00575923" w:rsidP="00575923">
                      <w:pPr>
                        <w:snapToGrid w:val="0"/>
                        <w:spacing w:line="0" w:lineRule="atLeast"/>
                        <w:ind w:firstLineChars="100" w:firstLine="280"/>
                        <w:jc w:val="left"/>
                        <w:rPr>
                          <w:rFonts w:asciiTheme="majorEastAsia" w:eastAsiaTheme="majorEastAsia" w:hAnsiTheme="majorEastAsia"/>
                          <w:b/>
                          <w:color w:val="FFFFFF" w:themeColor="background1"/>
                          <w:sz w:val="28"/>
                          <w14:textOutline w14:w="5270" w14:cap="flat" w14:cmpd="sng" w14:algn="ctr">
                            <w14:solidFill>
                              <w14:schemeClr w14:val="bg1"/>
                            </w14:solidFill>
                            <w14:prstDash w14:val="solid"/>
                            <w14:round/>
                          </w14:textOutline>
                        </w:rPr>
                      </w:pPr>
                      <w:r w:rsidRPr="002455C8">
                        <w:rPr>
                          <w:rFonts w:asciiTheme="majorEastAsia" w:eastAsiaTheme="majorEastAsia" w:hAnsiTheme="majorEastAsia"/>
                          <w:outline/>
                          <w:color w:val="FFFFFF" w:themeColor="background1"/>
                          <w:sz w:val="28"/>
                          <w14:shadow w14:blurRad="63500" w14:dist="0" w14:dir="3600000" w14:sx="100000" w14:sy="100000" w14:kx="0" w14:ky="0" w14:algn="tl">
                            <w14:srgbClr w14:val="000000">
                              <w14:alpha w14:val="30000"/>
                            </w14:srgbClr>
                          </w14:shadow>
                          <w14:textOutline w14:w="9207" w14:cap="flat" w14:cmpd="sng" w14:algn="ctr">
                            <w14:solidFill>
                              <w14:schemeClr w14:val="bg1"/>
                            </w14:solidFill>
                            <w14:prstDash w14:val="solid"/>
                            <w14:round/>
                          </w14:textOutline>
                        </w:rPr>
                        <w:t>感染症対策</w:t>
                      </w:r>
                      <w:r w:rsidRPr="002455C8">
                        <w:rPr>
                          <w:rFonts w:asciiTheme="majorEastAsia" w:eastAsiaTheme="majorEastAsia" w:hAnsiTheme="majorEastAsia" w:hint="eastAsia"/>
                          <w:outline/>
                          <w:color w:val="FFFFFF" w:themeColor="background1"/>
                          <w:sz w:val="28"/>
                          <w14:shadow w14:blurRad="63500" w14:dist="0" w14:dir="3600000" w14:sx="100000" w14:sy="100000" w14:kx="0" w14:ky="0" w14:algn="tl">
                            <w14:srgbClr w14:val="000000">
                              <w14:alpha w14:val="30000"/>
                            </w14:srgbClr>
                          </w14:shadow>
                          <w14:textOutline w14:w="9207" w14:cap="flat" w14:cmpd="sng" w14:algn="ctr">
                            <w14:solidFill>
                              <w14:schemeClr w14:val="bg1"/>
                            </w14:solidFill>
                            <w14:prstDash w14:val="solid"/>
                            <w14:round/>
                          </w14:textOutline>
                        </w:rPr>
                        <w:t>について</w:t>
                      </w:r>
                      <w:r w:rsidRPr="002455C8">
                        <w:rPr>
                          <w:rFonts w:asciiTheme="majorEastAsia" w:eastAsiaTheme="majorEastAsia" w:hAnsiTheme="majorEastAsia" w:hint="eastAsia"/>
                          <w:b/>
                          <w:color w:val="FFFFFF" w:themeColor="background1"/>
                          <w:sz w:val="28"/>
                          <w14:textOutline w14:w="5270" w14:cap="flat" w14:cmpd="sng" w14:algn="ctr">
                            <w14:solidFill>
                              <w14:schemeClr w14:val="bg1"/>
                            </w14:solidFill>
                            <w14:prstDash w14:val="solid"/>
                            <w14:round/>
                          </w14:textOutline>
                        </w:rPr>
                        <w:t xml:space="preserve">　　</w:t>
                      </w:r>
                    </w:p>
                    <w:p w14:paraId="462123EC" w14:textId="77777777" w:rsidR="00575923" w:rsidRPr="002455C8" w:rsidRDefault="00575923" w:rsidP="00575923">
                      <w:pPr>
                        <w:jc w:val="center"/>
                        <w:rPr>
                          <w:color w:val="FFFFFF" w:themeColor="background1"/>
                          <w14:textOutline w14:w="9525" w14:cap="rnd" w14:cmpd="sng" w14:algn="ctr">
                            <w14:solidFill>
                              <w14:schemeClr w14:val="bg1"/>
                            </w14:solidFill>
                            <w14:prstDash w14:val="solid"/>
                            <w14:bevel/>
                          </w14:textOutline>
                        </w:rPr>
                      </w:pPr>
                    </w:p>
                  </w:txbxContent>
                </v:textbox>
                <w10:wrap anchorx="margin"/>
              </v:roundrect>
            </w:pict>
          </mc:Fallback>
        </mc:AlternateContent>
      </w:r>
    </w:p>
    <w:p w14:paraId="212EF924" w14:textId="77777777" w:rsidR="00575923" w:rsidRDefault="00575923" w:rsidP="00575923">
      <w:pPr>
        <w:jc w:val="left"/>
        <w:rPr>
          <w:rFonts w:asciiTheme="majorEastAsia" w:eastAsiaTheme="majorEastAsia" w:hAnsiTheme="majorEastAsia"/>
          <w:color w:val="000000" w:themeColor="text1"/>
          <w:szCs w:val="21"/>
        </w:rPr>
      </w:pPr>
    </w:p>
    <w:p w14:paraId="2517B9F2" w14:textId="4316CFC7" w:rsidR="00864064" w:rsidRDefault="00B235A2" w:rsidP="00347455">
      <w:pPr>
        <w:ind w:left="420" w:hangingChars="200" w:hanging="420"/>
        <w:jc w:val="left"/>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Cs w:val="21"/>
        </w:rPr>
        <w:t xml:space="preserve">　</w:t>
      </w:r>
      <w:r w:rsidR="00864064" w:rsidRPr="00864064">
        <w:rPr>
          <w:rFonts w:asciiTheme="majorEastAsia" w:eastAsiaTheme="majorEastAsia" w:hAnsiTheme="majorEastAsia" w:hint="eastAsia"/>
          <w:color w:val="000000" w:themeColor="text1"/>
          <w:sz w:val="22"/>
          <w:szCs w:val="21"/>
        </w:rPr>
        <w:t>〇</w:t>
      </w:r>
      <w:r w:rsidR="00864064" w:rsidRPr="00864064">
        <w:rPr>
          <w:rFonts w:asciiTheme="majorEastAsia" w:eastAsiaTheme="majorEastAsia" w:hAnsiTheme="majorEastAsia" w:hint="eastAsia"/>
          <w:color w:val="000000" w:themeColor="text1"/>
          <w:szCs w:val="21"/>
        </w:rPr>
        <w:t>感染症（コロナウイルス、</w:t>
      </w:r>
      <w:r w:rsidR="000C7C07" w:rsidRPr="00864064">
        <w:rPr>
          <w:rFonts w:asciiTheme="majorEastAsia" w:eastAsiaTheme="majorEastAsia" w:hAnsiTheme="majorEastAsia" w:hint="eastAsia"/>
          <w:color w:val="000000" w:themeColor="text1"/>
          <w:szCs w:val="21"/>
        </w:rPr>
        <w:t>インフルエンザ、ノロウイルスなど）が複数発生した</w:t>
      </w:r>
      <w:r w:rsidRPr="00864064">
        <w:rPr>
          <w:rFonts w:asciiTheme="majorEastAsia" w:eastAsiaTheme="majorEastAsia" w:hAnsiTheme="majorEastAsia" w:hint="eastAsia"/>
          <w:color w:val="000000" w:themeColor="text1"/>
          <w:szCs w:val="21"/>
        </w:rPr>
        <w:t>場合は、部活動を中止</w:t>
      </w:r>
      <w:r w:rsidR="003249C9" w:rsidRPr="00864064">
        <w:rPr>
          <w:rFonts w:asciiTheme="majorEastAsia" w:eastAsiaTheme="majorEastAsia" w:hAnsiTheme="majorEastAsia" w:hint="eastAsia"/>
          <w:color w:val="000000" w:themeColor="text1"/>
          <w:szCs w:val="21"/>
        </w:rPr>
        <w:t>に</w:t>
      </w:r>
      <w:r w:rsidRPr="00864064">
        <w:rPr>
          <w:rFonts w:asciiTheme="majorEastAsia" w:eastAsiaTheme="majorEastAsia" w:hAnsiTheme="majorEastAsia" w:hint="eastAsia"/>
          <w:color w:val="000000" w:themeColor="text1"/>
          <w:szCs w:val="21"/>
        </w:rPr>
        <w:t>する場合がある。</w:t>
      </w:r>
      <w:r w:rsidR="000C7C07">
        <w:rPr>
          <w:rFonts w:asciiTheme="majorEastAsia" w:eastAsiaTheme="majorEastAsia" w:hAnsiTheme="majorEastAsia" w:hint="eastAsia"/>
          <w:color w:val="000000" w:themeColor="text1"/>
          <w:szCs w:val="21"/>
        </w:rPr>
        <w:t xml:space="preserve">　　　　　　　　　　　　　　　</w:t>
      </w:r>
    </w:p>
    <w:p w14:paraId="1A454AD0" w14:textId="77777777" w:rsidR="00864064" w:rsidRPr="00864064" w:rsidRDefault="00864064" w:rsidP="00864064">
      <w:pPr>
        <w:ind w:left="440" w:hangingChars="200" w:hanging="440"/>
        <w:jc w:val="center"/>
        <w:rPr>
          <w:rFonts w:asciiTheme="majorEastAsia" w:eastAsiaTheme="majorEastAsia" w:hAnsiTheme="majorEastAsia"/>
          <w:color w:val="000000" w:themeColor="text1"/>
          <w:sz w:val="24"/>
          <w:szCs w:val="21"/>
          <w:u w:val="single"/>
        </w:rPr>
      </w:pPr>
      <w:r w:rsidRPr="00864064">
        <w:rPr>
          <w:rFonts w:asciiTheme="majorEastAsia" w:eastAsiaTheme="majorEastAsia" w:hAnsiTheme="majorEastAsia" w:hint="eastAsia"/>
          <w:color w:val="000000" w:themeColor="text1"/>
          <w:sz w:val="22"/>
          <w:u w:val="single"/>
        </w:rPr>
        <w:t>※今後、部活動地域移行による変更が有り得る。</w:t>
      </w:r>
    </w:p>
    <w:sectPr w:rsidR="00864064" w:rsidRPr="00864064" w:rsidSect="002455C8">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2E183" w14:textId="77777777" w:rsidR="00D429CC" w:rsidRDefault="00D429CC" w:rsidP="00D429CC">
      <w:r>
        <w:separator/>
      </w:r>
    </w:p>
  </w:endnote>
  <w:endnote w:type="continuationSeparator" w:id="0">
    <w:p w14:paraId="51321DD1" w14:textId="77777777" w:rsidR="00D429CC" w:rsidRDefault="00D429CC" w:rsidP="00D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CE67E" w14:textId="77777777" w:rsidR="00D429CC" w:rsidRDefault="00D429CC" w:rsidP="00D429CC">
      <w:r>
        <w:separator/>
      </w:r>
    </w:p>
  </w:footnote>
  <w:footnote w:type="continuationSeparator" w:id="0">
    <w:p w14:paraId="04C89644" w14:textId="77777777" w:rsidR="00D429CC" w:rsidRDefault="00D429CC" w:rsidP="00D42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7CAC"/>
    <w:multiLevelType w:val="hybridMultilevel"/>
    <w:tmpl w:val="61E86DC0"/>
    <w:lvl w:ilvl="0" w:tplc="E1D8AC0C">
      <w:start w:val="1"/>
      <w:numFmt w:val="decimalEnclosedCircle"/>
      <w:lvlText w:val="%1"/>
      <w:lvlJc w:val="left"/>
      <w:pPr>
        <w:ind w:left="1620" w:hanging="360"/>
      </w:pPr>
      <w:rPr>
        <w:rFonts w:asciiTheme="majorEastAsia" w:eastAsiaTheme="majorEastAsia" w:hAnsiTheme="majorEastAsia" w:cstheme="minorBidi"/>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 w15:restartNumberingAfterBreak="0">
    <w:nsid w:val="514C05F4"/>
    <w:multiLevelType w:val="hybridMultilevel"/>
    <w:tmpl w:val="4AB0C7EE"/>
    <w:lvl w:ilvl="0" w:tplc="3A52C33C">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6FB78F7"/>
    <w:multiLevelType w:val="hybridMultilevel"/>
    <w:tmpl w:val="675CBBAC"/>
    <w:lvl w:ilvl="0" w:tplc="3CDAC9C8">
      <w:start w:val="1"/>
      <w:numFmt w:val="decimalEnclosedCircle"/>
      <w:lvlText w:val="%1"/>
      <w:lvlJc w:val="left"/>
      <w:pPr>
        <w:ind w:left="990" w:hanging="360"/>
      </w:pPr>
      <w:rPr>
        <w:rFonts w:hint="eastAsia"/>
        <w:lang w:val="en-US"/>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DA9"/>
    <w:rsid w:val="0002634F"/>
    <w:rsid w:val="00097977"/>
    <w:rsid w:val="000C7C07"/>
    <w:rsid w:val="00154DA9"/>
    <w:rsid w:val="001876C8"/>
    <w:rsid w:val="00191BCE"/>
    <w:rsid w:val="001D3276"/>
    <w:rsid w:val="001F6AC1"/>
    <w:rsid w:val="002455C8"/>
    <w:rsid w:val="00292048"/>
    <w:rsid w:val="002C21B1"/>
    <w:rsid w:val="002E39EE"/>
    <w:rsid w:val="002E7FF0"/>
    <w:rsid w:val="003249C9"/>
    <w:rsid w:val="00347455"/>
    <w:rsid w:val="003604F4"/>
    <w:rsid w:val="00374722"/>
    <w:rsid w:val="00382B33"/>
    <w:rsid w:val="00407F4C"/>
    <w:rsid w:val="0041347F"/>
    <w:rsid w:val="004256A1"/>
    <w:rsid w:val="00433D25"/>
    <w:rsid w:val="004624CA"/>
    <w:rsid w:val="00484E57"/>
    <w:rsid w:val="0049099D"/>
    <w:rsid w:val="00495B19"/>
    <w:rsid w:val="004E15F2"/>
    <w:rsid w:val="004E73F3"/>
    <w:rsid w:val="0050044B"/>
    <w:rsid w:val="0050223C"/>
    <w:rsid w:val="00536815"/>
    <w:rsid w:val="005578A6"/>
    <w:rsid w:val="00575923"/>
    <w:rsid w:val="00583C36"/>
    <w:rsid w:val="005A2242"/>
    <w:rsid w:val="0060052A"/>
    <w:rsid w:val="00612576"/>
    <w:rsid w:val="00620800"/>
    <w:rsid w:val="00664DE5"/>
    <w:rsid w:val="006B48E0"/>
    <w:rsid w:val="0075408E"/>
    <w:rsid w:val="007B4DC3"/>
    <w:rsid w:val="007F096C"/>
    <w:rsid w:val="0081304E"/>
    <w:rsid w:val="008168DA"/>
    <w:rsid w:val="00817491"/>
    <w:rsid w:val="00835A07"/>
    <w:rsid w:val="00864064"/>
    <w:rsid w:val="008B3921"/>
    <w:rsid w:val="008D2DF2"/>
    <w:rsid w:val="008F0606"/>
    <w:rsid w:val="009033AA"/>
    <w:rsid w:val="00911B45"/>
    <w:rsid w:val="00934323"/>
    <w:rsid w:val="00956E09"/>
    <w:rsid w:val="00960E7D"/>
    <w:rsid w:val="009768CD"/>
    <w:rsid w:val="009844BD"/>
    <w:rsid w:val="009B6E7E"/>
    <w:rsid w:val="009D4897"/>
    <w:rsid w:val="009D65CB"/>
    <w:rsid w:val="009F4C5B"/>
    <w:rsid w:val="00A34185"/>
    <w:rsid w:val="00B21D3A"/>
    <w:rsid w:val="00B235A2"/>
    <w:rsid w:val="00B2795B"/>
    <w:rsid w:val="00B96E4B"/>
    <w:rsid w:val="00BA0A52"/>
    <w:rsid w:val="00BF4FF1"/>
    <w:rsid w:val="00C31746"/>
    <w:rsid w:val="00C761E1"/>
    <w:rsid w:val="00C817CA"/>
    <w:rsid w:val="00CC64D4"/>
    <w:rsid w:val="00D116C6"/>
    <w:rsid w:val="00D14944"/>
    <w:rsid w:val="00D35D6B"/>
    <w:rsid w:val="00D429CC"/>
    <w:rsid w:val="00D50CB5"/>
    <w:rsid w:val="00DF4103"/>
    <w:rsid w:val="00DF7059"/>
    <w:rsid w:val="00E00C6C"/>
    <w:rsid w:val="00E23ADE"/>
    <w:rsid w:val="00E24A83"/>
    <w:rsid w:val="00E6210C"/>
    <w:rsid w:val="00EF0FA6"/>
    <w:rsid w:val="00F15331"/>
    <w:rsid w:val="00F34433"/>
    <w:rsid w:val="00F41ADB"/>
    <w:rsid w:val="00F554BC"/>
    <w:rsid w:val="00F96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7F86919"/>
  <w15:docId w15:val="{662196F7-6426-4665-9FE7-AA7C74127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0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4DA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54DA9"/>
    <w:rPr>
      <w:rFonts w:asciiTheme="majorHAnsi" w:eastAsiaTheme="majorEastAsia" w:hAnsiTheme="majorHAnsi" w:cstheme="majorBidi"/>
      <w:sz w:val="18"/>
      <w:szCs w:val="18"/>
    </w:rPr>
  </w:style>
  <w:style w:type="paragraph" w:styleId="a5">
    <w:name w:val="List Paragraph"/>
    <w:basedOn w:val="a"/>
    <w:uiPriority w:val="34"/>
    <w:qFormat/>
    <w:rsid w:val="00D14944"/>
    <w:pPr>
      <w:ind w:leftChars="400" w:left="840"/>
    </w:pPr>
  </w:style>
  <w:style w:type="paragraph" w:styleId="a6">
    <w:name w:val="header"/>
    <w:basedOn w:val="a"/>
    <w:link w:val="a7"/>
    <w:uiPriority w:val="99"/>
    <w:unhideWhenUsed/>
    <w:rsid w:val="00D429CC"/>
    <w:pPr>
      <w:tabs>
        <w:tab w:val="center" w:pos="4252"/>
        <w:tab w:val="right" w:pos="8504"/>
      </w:tabs>
      <w:snapToGrid w:val="0"/>
    </w:pPr>
  </w:style>
  <w:style w:type="character" w:customStyle="1" w:styleId="a7">
    <w:name w:val="ヘッダー (文字)"/>
    <w:basedOn w:val="a0"/>
    <w:link w:val="a6"/>
    <w:uiPriority w:val="99"/>
    <w:rsid w:val="00D429CC"/>
  </w:style>
  <w:style w:type="paragraph" w:styleId="a8">
    <w:name w:val="footer"/>
    <w:basedOn w:val="a"/>
    <w:link w:val="a9"/>
    <w:uiPriority w:val="99"/>
    <w:unhideWhenUsed/>
    <w:rsid w:val="00D429CC"/>
    <w:pPr>
      <w:tabs>
        <w:tab w:val="center" w:pos="4252"/>
        <w:tab w:val="right" w:pos="8504"/>
      </w:tabs>
      <w:snapToGrid w:val="0"/>
    </w:pPr>
  </w:style>
  <w:style w:type="character" w:customStyle="1" w:styleId="a9">
    <w:name w:val="フッター (文字)"/>
    <w:basedOn w:val="a0"/>
    <w:link w:val="a8"/>
    <w:uiPriority w:val="99"/>
    <w:rsid w:val="00D429CC"/>
  </w:style>
  <w:style w:type="table" w:styleId="aa">
    <w:name w:val="Table Grid"/>
    <w:basedOn w:val="a1"/>
    <w:uiPriority w:val="39"/>
    <w:rsid w:val="009D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47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6CD79-0C68-4FA6-81A8-65AC92F72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2</Pages>
  <Words>295</Words>
  <Characters>1684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kwg</dc:creator>
  <cp:lastModifiedBy>阿部 憲道</cp:lastModifiedBy>
  <cp:revision>6</cp:revision>
  <cp:lastPrinted>2025-03-21T01:03:00Z</cp:lastPrinted>
  <dcterms:created xsi:type="dcterms:W3CDTF">2025-02-05T03:12:00Z</dcterms:created>
  <dcterms:modified xsi:type="dcterms:W3CDTF">2025-03-24T00:51:00Z</dcterms:modified>
</cp:coreProperties>
</file>