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6B" w:rsidRPr="00915E6B" w:rsidRDefault="005A3530" w:rsidP="00915E6B">
      <w:pPr>
        <w:pStyle w:val="ab"/>
        <w:spacing w:line="240" w:lineRule="auto"/>
        <w:jc w:val="center"/>
        <w:rPr>
          <w:b/>
          <w:spacing w:val="0"/>
          <w:sz w:val="40"/>
        </w:rPr>
      </w:pPr>
      <w:r>
        <w:rPr>
          <w:rFonts w:ascii="ＭＳ 明朝" w:hAnsi="ＭＳ 明朝" w:hint="eastAsia"/>
          <w:b/>
          <w:sz w:val="48"/>
          <w:szCs w:val="24"/>
        </w:rPr>
        <w:t>令和5年度</w:t>
      </w:r>
      <w:r w:rsidR="001B40BA">
        <w:rPr>
          <w:rFonts w:ascii="ＭＳ 明朝" w:hAnsi="ＭＳ 明朝" w:hint="eastAsia"/>
          <w:b/>
          <w:sz w:val="48"/>
          <w:szCs w:val="24"/>
        </w:rPr>
        <w:t xml:space="preserve">　</w:t>
      </w:r>
      <w:r w:rsidR="0044686C" w:rsidRPr="00F26DD6">
        <w:rPr>
          <w:rFonts w:ascii="ＭＳ 明朝" w:hAnsi="ＭＳ 明朝" w:hint="eastAsia"/>
          <w:b/>
          <w:sz w:val="48"/>
          <w:szCs w:val="24"/>
        </w:rPr>
        <w:t>生活</w:t>
      </w:r>
      <w:r w:rsidR="00FA5BDE" w:rsidRPr="00F26DD6">
        <w:rPr>
          <w:rFonts w:ascii="ＭＳ 明朝" w:hAnsi="ＭＳ 明朝" w:hint="eastAsia"/>
          <w:b/>
          <w:sz w:val="48"/>
          <w:szCs w:val="24"/>
        </w:rPr>
        <w:t>の決まり</w:t>
      </w:r>
    </w:p>
    <w:p w:rsidR="00915E6B" w:rsidRPr="00915E6B" w:rsidRDefault="00915E6B" w:rsidP="00915E6B">
      <w:pPr>
        <w:adjustRightInd/>
        <w:rPr>
          <w:rFonts w:asciiTheme="minorEastAsia" w:eastAsiaTheme="minorEastAsia" w:hAnsiTheme="minorEastAsia" w:cs="HGSｺﾞｼｯｸE"/>
          <w:w w:val="200"/>
        </w:rPr>
      </w:pPr>
      <w:r w:rsidRPr="00915E6B">
        <w:rPr>
          <w:rFonts w:asciiTheme="minorEastAsia" w:eastAsiaTheme="minorEastAsia" w:hAnsiTheme="minorEastAsia" w:cs="HGSｺﾞｼｯｸE" w:hint="eastAsia"/>
          <w:w w:val="200"/>
        </w:rPr>
        <w:t>【登校】</w:t>
      </w:r>
    </w:p>
    <w:p w:rsidR="00915E6B" w:rsidRPr="00915E6B" w:rsidRDefault="00915E6B" w:rsidP="00915E6B">
      <w:pPr>
        <w:adjustRightInd/>
        <w:rPr>
          <w:rFonts w:asciiTheme="minorEastAsia" w:eastAsiaTheme="minorEastAsia" w:hAnsiTheme="minorEastAsia"/>
        </w:rPr>
      </w:pPr>
      <w:r w:rsidRPr="00915E6B">
        <w:rPr>
          <w:rFonts w:asciiTheme="minorEastAsia" w:eastAsiaTheme="minorEastAsia" w:hAnsiTheme="minorEastAsia" w:hint="eastAsia"/>
        </w:rPr>
        <w:t xml:space="preserve">・制服で登校しましょう。※部活動や委員会で指定があればジャージで登校可。　</w:t>
      </w:r>
    </w:p>
    <w:p w:rsidR="00915E6B" w:rsidRPr="00915E6B" w:rsidRDefault="00915E6B" w:rsidP="00915E6B">
      <w:pPr>
        <w:adjustRightInd/>
        <w:rPr>
          <w:rFonts w:asciiTheme="minorEastAsia" w:eastAsiaTheme="minorEastAsia" w:hAnsiTheme="minorEastAsia"/>
        </w:rPr>
      </w:pPr>
      <w:r w:rsidRPr="00915E6B">
        <w:rPr>
          <w:rFonts w:asciiTheme="minorEastAsia" w:eastAsiaTheme="minorEastAsia" w:hAnsiTheme="minorEastAsia" w:hint="eastAsia"/>
        </w:rPr>
        <w:t>・8</w:t>
      </w:r>
      <w:r w:rsidR="00DD161E">
        <w:rPr>
          <w:rFonts w:asciiTheme="minorEastAsia" w:eastAsiaTheme="minorEastAsia" w:hAnsiTheme="minorEastAsia" w:hint="eastAsia"/>
        </w:rPr>
        <w:t>：２０出席確認</w:t>
      </w:r>
      <w:r w:rsidR="00C52E15">
        <w:rPr>
          <w:rFonts w:asciiTheme="minorEastAsia" w:eastAsiaTheme="minorEastAsia" w:hAnsiTheme="minorEastAsia" w:hint="eastAsia"/>
        </w:rPr>
        <w:t>です。</w:t>
      </w:r>
    </w:p>
    <w:p w:rsidR="002B5B3E" w:rsidRDefault="00915E6B" w:rsidP="00FE6490">
      <w:pPr>
        <w:adjustRightInd/>
        <w:ind w:left="210" w:hanging="210"/>
        <w:rPr>
          <w:rFonts w:asciiTheme="minorEastAsia" w:eastAsiaTheme="minorEastAsia" w:hAnsiTheme="minorEastAsia"/>
        </w:rPr>
      </w:pPr>
      <w:r w:rsidRPr="00915E6B">
        <w:rPr>
          <w:rFonts w:asciiTheme="minorEastAsia" w:eastAsiaTheme="minorEastAsia" w:hAnsiTheme="minorEastAsia" w:hint="eastAsia"/>
        </w:rPr>
        <w:t>・チャイムが鳴る前に、①カバンをロッカーにしまい着席する。</w:t>
      </w:r>
    </w:p>
    <w:p w:rsidR="00915E6B" w:rsidRPr="00915E6B" w:rsidRDefault="0020455D" w:rsidP="002B5B3E">
      <w:pPr>
        <w:adjustRightInd/>
        <w:ind w:left="210"/>
        <w:rPr>
          <w:rFonts w:asciiTheme="minorEastAsia" w:eastAsiaTheme="minorEastAsia" w:hAnsiTheme="minorEastAsia"/>
        </w:rPr>
      </w:pPr>
      <w:r>
        <w:rPr>
          <w:rFonts w:asciiTheme="minorEastAsia" w:eastAsiaTheme="minorEastAsia" w:hAnsiTheme="minorEastAsia" w:hint="eastAsia"/>
        </w:rPr>
        <w:t>②</w:t>
      </w:r>
      <w:r w:rsidR="002B5B3E">
        <w:rPr>
          <w:rFonts w:asciiTheme="minorEastAsia" w:eastAsiaTheme="minorEastAsia" w:hAnsiTheme="minorEastAsia" w:hint="eastAsia"/>
        </w:rPr>
        <w:t>朝読書の準備を終えて余裕を持って座るように指導をする。</w:t>
      </w:r>
    </w:p>
    <w:p w:rsidR="00915E6B" w:rsidRPr="00C52E15" w:rsidRDefault="00915E6B" w:rsidP="00915E6B">
      <w:pPr>
        <w:adjustRightInd/>
        <w:rPr>
          <w:rFonts w:asciiTheme="minorEastAsia" w:eastAsiaTheme="minorEastAsia" w:hAnsiTheme="minorEastAsia"/>
        </w:rPr>
      </w:pPr>
      <w:r w:rsidRPr="00C52E15">
        <w:rPr>
          <w:rFonts w:asciiTheme="minorEastAsia" w:eastAsiaTheme="minorEastAsia" w:hAnsiTheme="minorEastAsia" w:hint="eastAsia"/>
        </w:rPr>
        <w:t>※</w:t>
      </w:r>
      <w:r w:rsidR="00C52E15">
        <w:rPr>
          <w:rFonts w:asciiTheme="minorEastAsia" w:eastAsiaTheme="minorEastAsia" w:hAnsiTheme="minorEastAsia" w:hint="eastAsia"/>
        </w:rPr>
        <w:t>朝の</w:t>
      </w:r>
      <w:r w:rsidR="0088563C" w:rsidRPr="00C52E15">
        <w:rPr>
          <w:rFonts w:asciiTheme="minorEastAsia" w:eastAsiaTheme="minorEastAsia" w:hAnsiTheme="minorEastAsia" w:hint="eastAsia"/>
        </w:rPr>
        <w:t>チャイムが鳴った時に</w:t>
      </w:r>
      <w:r w:rsidR="00C52E15" w:rsidRPr="00C52E15">
        <w:rPr>
          <w:rFonts w:asciiTheme="minorEastAsia" w:eastAsiaTheme="minorEastAsia" w:hAnsiTheme="minorEastAsia" w:hint="eastAsia"/>
        </w:rPr>
        <w:t>、</w:t>
      </w:r>
      <w:r w:rsidR="002B5B3E">
        <w:rPr>
          <w:rFonts w:asciiTheme="minorEastAsia" w:eastAsiaTheme="minorEastAsia" w:hAnsiTheme="minorEastAsia" w:hint="eastAsia"/>
        </w:rPr>
        <w:t>まだ</w:t>
      </w:r>
      <w:r w:rsidR="00C52E15" w:rsidRPr="00C52E15">
        <w:rPr>
          <w:rFonts w:asciiTheme="minorEastAsia" w:eastAsiaTheme="minorEastAsia" w:hAnsiTheme="minorEastAsia" w:hint="eastAsia"/>
        </w:rPr>
        <w:t>教室に入って</w:t>
      </w:r>
      <w:r w:rsidR="005A3530">
        <w:rPr>
          <w:rFonts w:asciiTheme="minorEastAsia" w:eastAsiaTheme="minorEastAsia" w:hAnsiTheme="minorEastAsia" w:hint="eastAsia"/>
        </w:rPr>
        <w:t>いなければ、遅刻扱いとなる。</w:t>
      </w:r>
    </w:p>
    <w:p w:rsidR="00915E6B" w:rsidRPr="00915E6B" w:rsidRDefault="00915E6B" w:rsidP="00915E6B">
      <w:pPr>
        <w:adjustRightInd/>
        <w:rPr>
          <w:rFonts w:asciiTheme="minorEastAsia" w:eastAsiaTheme="minorEastAsia" w:hAnsiTheme="minorEastAsia"/>
        </w:rPr>
      </w:pPr>
      <w:r w:rsidRPr="00915E6B">
        <w:rPr>
          <w:rFonts w:asciiTheme="minorEastAsia" w:eastAsiaTheme="minorEastAsia" w:hAnsiTheme="minorEastAsia" w:hint="eastAsia"/>
        </w:rPr>
        <w:t>・教科書、ノート類は黒バッグ、ジャージや体育着などは青バッグ</w:t>
      </w:r>
    </w:p>
    <w:p w:rsidR="00915E6B" w:rsidRPr="00915E6B" w:rsidRDefault="00915E6B" w:rsidP="00915E6B">
      <w:pPr>
        <w:adjustRightInd/>
        <w:rPr>
          <w:rFonts w:asciiTheme="minorEastAsia" w:eastAsiaTheme="minorEastAsia" w:hAnsiTheme="minorEastAsia" w:cs="Times New Roman"/>
        </w:rPr>
      </w:pPr>
      <w:r w:rsidRPr="00915E6B">
        <w:rPr>
          <w:rFonts w:asciiTheme="minorEastAsia" w:eastAsiaTheme="minorEastAsia" w:hAnsiTheme="minorEastAsia" w:hint="eastAsia"/>
        </w:rPr>
        <w:t>※青バッグのみで登校ができる</w:t>
      </w:r>
      <w:r w:rsidR="00C52E15">
        <w:rPr>
          <w:rFonts w:asciiTheme="minorEastAsia" w:eastAsiaTheme="minorEastAsia" w:hAnsiTheme="minorEastAsia" w:hint="eastAsia"/>
        </w:rPr>
        <w:t>の</w:t>
      </w:r>
      <w:r w:rsidRPr="00915E6B">
        <w:rPr>
          <w:rFonts w:asciiTheme="minorEastAsia" w:eastAsiaTheme="minorEastAsia" w:hAnsiTheme="minorEastAsia" w:hint="eastAsia"/>
        </w:rPr>
        <w:t>は許可された日のみ（運動会・音楽祭等）</w:t>
      </w:r>
    </w:p>
    <w:p w:rsidR="00915E6B" w:rsidRPr="00915E6B" w:rsidRDefault="00915E6B" w:rsidP="00915E6B">
      <w:pPr>
        <w:pStyle w:val="ab"/>
        <w:spacing w:line="266" w:lineRule="exact"/>
        <w:rPr>
          <w:rFonts w:asciiTheme="minorEastAsia" w:eastAsiaTheme="minorEastAsia" w:hAnsiTheme="minorEastAsia"/>
        </w:rPr>
      </w:pPr>
      <w:r w:rsidRPr="00915E6B">
        <w:rPr>
          <w:rFonts w:asciiTheme="minorEastAsia" w:eastAsiaTheme="minorEastAsia" w:hAnsiTheme="minorEastAsia" w:hint="eastAsia"/>
        </w:rPr>
        <w:t>・提出物、着替え等があるので</w:t>
      </w:r>
      <w:r w:rsidR="00C52E15">
        <w:rPr>
          <w:rFonts w:asciiTheme="minorEastAsia" w:eastAsiaTheme="minorEastAsia" w:hAnsiTheme="minorEastAsia" w:hint="eastAsia"/>
        </w:rPr>
        <w:t>８：１０</w:t>
      </w:r>
      <w:r w:rsidR="005A3530">
        <w:rPr>
          <w:rFonts w:asciiTheme="minorEastAsia" w:eastAsiaTheme="minorEastAsia" w:hAnsiTheme="minorEastAsia" w:hint="eastAsia"/>
        </w:rPr>
        <w:t>を目安に登校する。</w:t>
      </w:r>
    </w:p>
    <w:p w:rsidR="00915E6B" w:rsidRPr="00915E6B" w:rsidRDefault="00915E6B" w:rsidP="00915E6B">
      <w:pPr>
        <w:tabs>
          <w:tab w:val="left" w:pos="186"/>
        </w:tabs>
        <w:adjustRightInd/>
        <w:rPr>
          <w:rFonts w:asciiTheme="minorEastAsia" w:eastAsiaTheme="minorEastAsia" w:hAnsiTheme="minorEastAsia" w:cs="Times New Roman"/>
        </w:rPr>
      </w:pPr>
      <w:r w:rsidRPr="00915E6B">
        <w:rPr>
          <w:rFonts w:asciiTheme="minorEastAsia" w:eastAsiaTheme="minorEastAsia" w:hAnsiTheme="minorEastAsia" w:hint="eastAsia"/>
        </w:rPr>
        <w:t>・一度登校したら、先生に無断で学校外に出ない。</w:t>
      </w:r>
    </w:p>
    <w:p w:rsidR="00915E6B" w:rsidRPr="00915E6B" w:rsidRDefault="00915E6B" w:rsidP="00CC5C6E">
      <w:pPr>
        <w:tabs>
          <w:tab w:val="left" w:pos="186"/>
        </w:tabs>
        <w:adjustRightInd/>
        <w:ind w:firstLineChars="100" w:firstLine="210"/>
        <w:rPr>
          <w:rFonts w:asciiTheme="minorEastAsia" w:eastAsiaTheme="minorEastAsia" w:hAnsiTheme="minorEastAsia"/>
        </w:rPr>
      </w:pPr>
      <w:r w:rsidRPr="00915E6B">
        <w:rPr>
          <w:rFonts w:asciiTheme="minorEastAsia" w:eastAsiaTheme="minorEastAsia" w:hAnsiTheme="minorEastAsia" w:hint="eastAsia"/>
        </w:rPr>
        <w:t>※具合が悪くなったり、忘れ物を取りに帰宅したい場合、必ず先生の許可をとる。</w:t>
      </w:r>
    </w:p>
    <w:p w:rsid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t>・黒バッグ、青バッグともに自分のロッカーに入れる。</w:t>
      </w:r>
    </w:p>
    <w:p w:rsidR="00682E98" w:rsidRPr="00682E98" w:rsidRDefault="00682E98" w:rsidP="00915E6B">
      <w:pPr>
        <w:tabs>
          <w:tab w:val="left" w:pos="186"/>
        </w:tabs>
        <w:adjustRightInd/>
        <w:rPr>
          <w:rFonts w:asciiTheme="minorEastAsia" w:eastAsiaTheme="minorEastAsia" w:hAnsiTheme="minorEastAsia"/>
          <w:b/>
          <w:u w:val="single"/>
        </w:rPr>
      </w:pPr>
      <w:r w:rsidRPr="00682E98">
        <w:rPr>
          <w:rFonts w:asciiTheme="minorEastAsia" w:eastAsiaTheme="minorEastAsia" w:hAnsiTheme="minorEastAsia" w:hint="eastAsia"/>
          <w:b/>
          <w:u w:val="single"/>
        </w:rPr>
        <w:t>・制服からジャージに着替えるタイミングは各自で考え休み時間、もしくは登校後に着替えを行うこと。</w:t>
      </w:r>
      <w:r>
        <w:rPr>
          <w:rFonts w:asciiTheme="minorEastAsia" w:eastAsiaTheme="minorEastAsia" w:hAnsiTheme="minorEastAsia" w:hint="eastAsia"/>
          <w:b/>
          <w:u w:val="single"/>
        </w:rPr>
        <w:t>（休み時間に着替えを行う際は次の授業に遅れないように注意すること）</w:t>
      </w:r>
    </w:p>
    <w:p w:rsidR="00915E6B" w:rsidRPr="00915E6B" w:rsidRDefault="00915E6B" w:rsidP="00915E6B">
      <w:pPr>
        <w:tabs>
          <w:tab w:val="left" w:pos="186"/>
        </w:tabs>
        <w:adjustRightInd/>
        <w:rPr>
          <w:rFonts w:asciiTheme="minorEastAsia" w:eastAsiaTheme="minorEastAsia" w:hAnsiTheme="minorEastAsia" w:cs="Times New Roman"/>
        </w:rPr>
      </w:pPr>
      <w:r w:rsidRPr="00915E6B">
        <w:rPr>
          <w:rFonts w:asciiTheme="minorEastAsia" w:eastAsiaTheme="minorEastAsia" w:hAnsiTheme="minorEastAsia" w:hint="eastAsia"/>
        </w:rPr>
        <w:t>・遅刻や欠席をする場合は、次のいずれかの方法で学校に届け出る。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73"/>
      </w:tblGrid>
      <w:tr w:rsidR="00915E6B" w:rsidRPr="00915E6B" w:rsidTr="00DE4A5B">
        <w:tc>
          <w:tcPr>
            <w:tcW w:w="7273" w:type="dxa"/>
            <w:tcBorders>
              <w:top w:val="single" w:sz="4" w:space="0" w:color="000000"/>
              <w:left w:val="single" w:sz="4" w:space="0" w:color="000000"/>
              <w:bottom w:val="single" w:sz="4" w:space="0" w:color="000000"/>
              <w:right w:val="single" w:sz="4" w:space="0" w:color="000000"/>
            </w:tcBorders>
          </w:tcPr>
          <w:p w:rsidR="00EE5FEB" w:rsidRDefault="00763C71" w:rsidP="00DE4A5B">
            <w:pPr>
              <w:suppressAutoHyphens/>
              <w:kinsoku w:val="0"/>
              <w:wordWrap w:val="0"/>
              <w:overflowPunct w:val="0"/>
              <w:autoSpaceDE w:val="0"/>
              <w:autoSpaceDN w:val="0"/>
              <w:spacing w:line="348" w:lineRule="atLeast"/>
              <w:rPr>
                <w:rFonts w:asciiTheme="minorEastAsia" w:eastAsiaTheme="minorEastAsia" w:hAnsiTheme="minorEastAsia"/>
              </w:rPr>
            </w:pPr>
            <w:r>
              <w:rPr>
                <w:rFonts w:asciiTheme="minorEastAsia" w:eastAsiaTheme="minorEastAsia" w:hAnsiTheme="minorEastAsia" w:hint="eastAsia"/>
              </w:rPr>
              <w:t>健康観察のデータ送信…８：１０</w:t>
            </w:r>
            <w:r w:rsidR="00EE5FEB">
              <w:rPr>
                <w:rFonts w:asciiTheme="minorEastAsia" w:eastAsiaTheme="minorEastAsia" w:hAnsiTheme="minorEastAsia" w:hint="eastAsia"/>
              </w:rPr>
              <w:t>までに送る。</w:t>
            </w:r>
          </w:p>
          <w:p w:rsidR="00915E6B" w:rsidRPr="00915E6B" w:rsidRDefault="00915E6B" w:rsidP="00DE4A5B">
            <w:pPr>
              <w:suppressAutoHyphens/>
              <w:kinsoku w:val="0"/>
              <w:wordWrap w:val="0"/>
              <w:overflowPunct w:val="0"/>
              <w:autoSpaceDE w:val="0"/>
              <w:autoSpaceDN w:val="0"/>
              <w:spacing w:line="348" w:lineRule="atLeast"/>
              <w:rPr>
                <w:rFonts w:asciiTheme="minorEastAsia" w:eastAsiaTheme="minorEastAsia" w:hAnsiTheme="minorEastAsia"/>
              </w:rPr>
            </w:pPr>
            <w:r w:rsidRPr="00915E6B">
              <w:rPr>
                <w:rFonts w:asciiTheme="minorEastAsia" w:eastAsiaTheme="minorEastAsia" w:hAnsiTheme="minorEastAsia" w:hint="eastAsia"/>
              </w:rPr>
              <w:t>生徒手帳……前もって分かっている場合は、生徒手帳の「欠席・遅刻・早</w:t>
            </w:r>
          </w:p>
          <w:p w:rsidR="00915E6B" w:rsidRPr="00915E6B" w:rsidRDefault="00915E6B" w:rsidP="00DE4A5B">
            <w:pPr>
              <w:suppressAutoHyphens/>
              <w:kinsoku w:val="0"/>
              <w:wordWrap w:val="0"/>
              <w:overflowPunct w:val="0"/>
              <w:autoSpaceDE w:val="0"/>
              <w:autoSpaceDN w:val="0"/>
              <w:spacing w:line="348" w:lineRule="atLeast"/>
              <w:ind w:firstLineChars="600" w:firstLine="1260"/>
              <w:rPr>
                <w:rFonts w:asciiTheme="minorEastAsia" w:eastAsiaTheme="minorEastAsia" w:hAnsiTheme="minorEastAsia" w:cs="Times New Roman"/>
              </w:rPr>
            </w:pPr>
            <w:r w:rsidRPr="00915E6B">
              <w:rPr>
                <w:rFonts w:asciiTheme="minorEastAsia" w:eastAsiaTheme="minorEastAsia" w:hAnsiTheme="minorEastAsia" w:hint="eastAsia"/>
              </w:rPr>
              <w:t>退の連絡欄」に、保護者が記入する。</w:t>
            </w:r>
          </w:p>
        </w:tc>
      </w:tr>
    </w:tbl>
    <w:p w:rsidR="00915E6B" w:rsidRPr="00915E6B" w:rsidRDefault="00915E6B" w:rsidP="00915E6B">
      <w:pPr>
        <w:pStyle w:val="ab"/>
        <w:spacing w:line="266" w:lineRule="exact"/>
        <w:ind w:left="206" w:hangingChars="100" w:hanging="206"/>
        <w:rPr>
          <w:rFonts w:asciiTheme="minorEastAsia" w:eastAsiaTheme="minorEastAsia" w:hAnsiTheme="minorEastAsia"/>
          <w:spacing w:val="0"/>
        </w:rPr>
      </w:pPr>
      <w:r w:rsidRPr="00915E6B">
        <w:rPr>
          <w:rFonts w:asciiTheme="minorEastAsia" w:eastAsiaTheme="minorEastAsia" w:hAnsiTheme="minorEastAsia" w:hint="eastAsia"/>
        </w:rPr>
        <w:t>・朝読書に取り組もう・・</w:t>
      </w:r>
      <w:r w:rsidR="005A3530">
        <w:rPr>
          <w:rFonts w:asciiTheme="minorEastAsia" w:eastAsiaTheme="minorEastAsia" w:hAnsiTheme="minorEastAsia" w:hint="eastAsia"/>
        </w:rPr>
        <w:t>・落ち着いた朝の読書が、その日一日の学習の心がまえをつくる。</w:t>
      </w:r>
      <w:r w:rsidRPr="00915E6B">
        <w:rPr>
          <w:rFonts w:asciiTheme="minorEastAsia" w:eastAsiaTheme="minorEastAsia" w:hAnsiTheme="minorEastAsia" w:hint="eastAsia"/>
        </w:rPr>
        <w:t xml:space="preserve">　　</w:t>
      </w:r>
    </w:p>
    <w:p w:rsidR="00915E6B" w:rsidRPr="00915E6B" w:rsidRDefault="00C52E15" w:rsidP="00915E6B">
      <w:pPr>
        <w:pStyle w:val="ab"/>
        <w:spacing w:line="266" w:lineRule="exact"/>
        <w:rPr>
          <w:rFonts w:asciiTheme="minorEastAsia" w:eastAsiaTheme="minorEastAsia" w:hAnsiTheme="minorEastAsia"/>
        </w:rPr>
      </w:pPr>
      <w:r>
        <w:rPr>
          <w:rFonts w:asciiTheme="minorEastAsia" w:eastAsiaTheme="minorEastAsia" w:hAnsiTheme="minorEastAsia" w:hint="eastAsia"/>
        </w:rPr>
        <w:t>・朝の会</w:t>
      </w:r>
      <w:r w:rsidR="005A3530">
        <w:rPr>
          <w:rFonts w:asciiTheme="minorEastAsia" w:eastAsiaTheme="minorEastAsia" w:hAnsiTheme="minorEastAsia" w:hint="eastAsia"/>
        </w:rPr>
        <w:t>後から８：４０まで静かに、しっかりと読書をする。</w:t>
      </w:r>
    </w:p>
    <w:p w:rsidR="00915E6B" w:rsidRPr="00F73C7C" w:rsidRDefault="00F73C7C" w:rsidP="00915E6B">
      <w:pPr>
        <w:tabs>
          <w:tab w:val="left" w:pos="186"/>
        </w:tabs>
        <w:adjustRightInd/>
        <w:spacing w:line="180" w:lineRule="auto"/>
        <w:rPr>
          <w:rFonts w:asciiTheme="minorEastAsia" w:eastAsiaTheme="minorEastAsia" w:hAnsiTheme="minorEastAsia" w:cs="Times New Roman"/>
          <w:b/>
          <w:u w:val="single"/>
        </w:rPr>
      </w:pPr>
      <w:r w:rsidRPr="00F73C7C">
        <w:rPr>
          <w:rFonts w:asciiTheme="minorEastAsia" w:eastAsiaTheme="minorEastAsia" w:hAnsiTheme="minorEastAsia" w:cs="Times New Roman" w:hint="eastAsia"/>
          <w:b/>
          <w:u w:val="single"/>
        </w:rPr>
        <w:t>・授業日に自転車を使用する時には学校へは押して登校する。</w:t>
      </w:r>
    </w:p>
    <w:p w:rsidR="00F73C7C" w:rsidRDefault="00F73C7C" w:rsidP="00915E6B">
      <w:pPr>
        <w:tabs>
          <w:tab w:val="left" w:pos="186"/>
        </w:tabs>
        <w:adjustRightInd/>
        <w:spacing w:line="180" w:lineRule="auto"/>
        <w:rPr>
          <w:rFonts w:asciiTheme="minorEastAsia" w:eastAsiaTheme="minorEastAsia" w:hAnsiTheme="minorEastAsia" w:cs="Times New Roman"/>
          <w:b/>
          <w:u w:val="single"/>
        </w:rPr>
      </w:pPr>
      <w:r w:rsidRPr="00F73C7C">
        <w:rPr>
          <w:rFonts w:asciiTheme="minorEastAsia" w:eastAsiaTheme="minorEastAsia" w:hAnsiTheme="minorEastAsia" w:cs="Times New Roman" w:hint="eastAsia"/>
          <w:b/>
          <w:u w:val="single"/>
        </w:rPr>
        <w:t>・土日及び大会の時には乗車して登校しても構わない。ただし、敷地内には乗り入れない（校門で降りる）</w:t>
      </w:r>
    </w:p>
    <w:p w:rsidR="00997535" w:rsidRPr="00F73C7C" w:rsidRDefault="00997535" w:rsidP="00915E6B">
      <w:pPr>
        <w:tabs>
          <w:tab w:val="left" w:pos="186"/>
        </w:tabs>
        <w:adjustRightInd/>
        <w:spacing w:line="180" w:lineRule="auto"/>
        <w:rPr>
          <w:rFonts w:asciiTheme="minorEastAsia" w:eastAsiaTheme="minorEastAsia" w:hAnsiTheme="minorEastAsia" w:cs="Times New Roman"/>
          <w:b/>
          <w:u w:val="single"/>
        </w:rPr>
      </w:pPr>
      <w:r>
        <w:rPr>
          <w:rFonts w:asciiTheme="minorEastAsia" w:eastAsiaTheme="minorEastAsia" w:hAnsiTheme="minorEastAsia" w:cs="Times New Roman" w:hint="eastAsia"/>
          <w:b/>
          <w:u w:val="single"/>
        </w:rPr>
        <w:t>・一度学校に戻り、学校生活を送る場合は自転車を押して下校する</w:t>
      </w:r>
    </w:p>
    <w:p w:rsidR="00915E6B" w:rsidRPr="00915E6B" w:rsidRDefault="00915E6B" w:rsidP="00915E6B">
      <w:pPr>
        <w:tabs>
          <w:tab w:val="left" w:pos="186"/>
        </w:tabs>
        <w:adjustRightInd/>
        <w:ind w:left="426" w:hanging="426"/>
        <w:rPr>
          <w:rFonts w:asciiTheme="minorEastAsia" w:eastAsiaTheme="minorEastAsia" w:hAnsiTheme="minorEastAsia" w:cs="Times New Roman"/>
        </w:rPr>
      </w:pPr>
      <w:r w:rsidRPr="00915E6B">
        <w:rPr>
          <w:rFonts w:asciiTheme="minorEastAsia" w:eastAsiaTheme="minorEastAsia" w:hAnsiTheme="minorEastAsia" w:cs="HGSｺﾞｼｯｸE" w:hint="eastAsia"/>
          <w:w w:val="200"/>
        </w:rPr>
        <w:t>【下校】</w:t>
      </w:r>
    </w:p>
    <w:p w:rsidR="00915E6B" w:rsidRPr="00915E6B" w:rsidRDefault="00915E6B" w:rsidP="00915E6B">
      <w:pPr>
        <w:tabs>
          <w:tab w:val="left" w:pos="186"/>
        </w:tabs>
        <w:adjustRightInd/>
        <w:ind w:left="216" w:hanging="216"/>
        <w:rPr>
          <w:rFonts w:asciiTheme="minorEastAsia" w:eastAsiaTheme="minorEastAsia" w:hAnsiTheme="minorEastAsia" w:cs="Times New Roman"/>
        </w:rPr>
      </w:pPr>
      <w:r w:rsidRPr="00915E6B">
        <w:rPr>
          <w:rFonts w:asciiTheme="minorEastAsia" w:eastAsiaTheme="minorEastAsia" w:hAnsiTheme="minorEastAsia" w:hint="eastAsia"/>
        </w:rPr>
        <w:t>・基本的には制服</w:t>
      </w:r>
      <w:r w:rsidR="005A3530">
        <w:rPr>
          <w:rFonts w:asciiTheme="minorEastAsia" w:eastAsiaTheme="minorEastAsia" w:hAnsiTheme="minorEastAsia" w:hint="eastAsia"/>
        </w:rPr>
        <w:t>で下校をする。</w:t>
      </w:r>
    </w:p>
    <w:p w:rsidR="00F97978" w:rsidRPr="00F97978" w:rsidRDefault="00F97978" w:rsidP="00915E6B">
      <w:pPr>
        <w:tabs>
          <w:tab w:val="left" w:pos="186"/>
        </w:tabs>
        <w:adjustRightInd/>
        <w:ind w:left="216" w:hanging="216"/>
        <w:rPr>
          <w:rFonts w:asciiTheme="minorEastAsia" w:eastAsiaTheme="minorEastAsia" w:hAnsiTheme="minorEastAsia"/>
        </w:rPr>
      </w:pPr>
      <w:r>
        <w:rPr>
          <w:rFonts w:asciiTheme="minorEastAsia" w:eastAsiaTheme="minorEastAsia" w:hAnsiTheme="minorEastAsia" w:hint="eastAsia"/>
        </w:rPr>
        <w:t>＊部活動等の活動後下校する場合はジャージで下校することを認める</w:t>
      </w:r>
      <w:r w:rsidR="005A3530">
        <w:rPr>
          <w:rFonts w:asciiTheme="minorEastAsia" w:eastAsiaTheme="minorEastAsia" w:hAnsiTheme="minorEastAsia" w:hint="eastAsia"/>
        </w:rPr>
        <w:t>。</w:t>
      </w:r>
    </w:p>
    <w:p w:rsidR="00915E6B" w:rsidRPr="00915E6B" w:rsidRDefault="005A3530" w:rsidP="00915E6B">
      <w:pPr>
        <w:tabs>
          <w:tab w:val="left" w:pos="186"/>
        </w:tabs>
        <w:adjustRightInd/>
        <w:ind w:left="216" w:hanging="216"/>
        <w:rPr>
          <w:rFonts w:asciiTheme="minorEastAsia" w:eastAsiaTheme="minorEastAsia" w:hAnsiTheme="minorEastAsia"/>
        </w:rPr>
      </w:pPr>
      <w:r>
        <w:rPr>
          <w:rFonts w:asciiTheme="minorEastAsia" w:eastAsiaTheme="minorEastAsia" w:hAnsiTheme="minorEastAsia" w:hint="eastAsia"/>
        </w:rPr>
        <w:t>・下校時に寄り道をしたり、話し込んだりしない。</w:t>
      </w:r>
    </w:p>
    <w:p w:rsidR="00FE6490" w:rsidRPr="00915E6B" w:rsidRDefault="00FE6490" w:rsidP="00915E6B">
      <w:pPr>
        <w:tabs>
          <w:tab w:val="left" w:pos="186"/>
        </w:tabs>
        <w:adjustRightInd/>
        <w:spacing w:line="180" w:lineRule="auto"/>
        <w:rPr>
          <w:rFonts w:asciiTheme="minorEastAsia" w:eastAsiaTheme="minorEastAsia" w:hAnsiTheme="minorEastAsia" w:cs="Times New Roman"/>
        </w:rPr>
      </w:pPr>
    </w:p>
    <w:p w:rsidR="00915E6B" w:rsidRPr="00915E6B" w:rsidRDefault="00915E6B" w:rsidP="00915E6B">
      <w:pPr>
        <w:tabs>
          <w:tab w:val="left" w:pos="186"/>
        </w:tabs>
        <w:adjustRightInd/>
        <w:rPr>
          <w:rFonts w:asciiTheme="minorEastAsia" w:eastAsiaTheme="minorEastAsia" w:hAnsiTheme="minorEastAsia" w:cs="HGSｺﾞｼｯｸE"/>
          <w:w w:val="200"/>
        </w:rPr>
      </w:pPr>
      <w:r w:rsidRPr="00915E6B">
        <w:rPr>
          <w:rFonts w:asciiTheme="minorEastAsia" w:eastAsiaTheme="minorEastAsia" w:hAnsiTheme="minorEastAsia" w:cs="HGSｺﾞｼｯｸE" w:hint="eastAsia"/>
          <w:w w:val="200"/>
        </w:rPr>
        <w:t>【授業中・休み時間】</w:t>
      </w:r>
    </w:p>
    <w:p w:rsidR="00915E6B" w:rsidRPr="00915E6B" w:rsidRDefault="0020455D" w:rsidP="00915E6B">
      <w:pPr>
        <w:tabs>
          <w:tab w:val="left" w:pos="186"/>
        </w:tabs>
        <w:adjustRightInd/>
        <w:rPr>
          <w:rFonts w:asciiTheme="minorEastAsia" w:eastAsiaTheme="minorEastAsia" w:hAnsiTheme="minorEastAsia" w:hint="eastAsia"/>
        </w:rPr>
      </w:pPr>
      <w:r>
        <w:rPr>
          <w:rFonts w:asciiTheme="minorEastAsia" w:eastAsiaTheme="minorEastAsia" w:hAnsiTheme="minorEastAsia" w:hint="eastAsia"/>
        </w:rPr>
        <w:t>・休み時間は次の授業の用意やトイレを済ませ</w:t>
      </w:r>
      <w:r w:rsidR="00915E6B" w:rsidRPr="00915E6B">
        <w:rPr>
          <w:rFonts w:asciiTheme="minorEastAsia" w:eastAsiaTheme="minorEastAsia" w:hAnsiTheme="minorEastAsia" w:hint="eastAsia"/>
        </w:rPr>
        <w:t>、3分前を目安に着席する。</w:t>
      </w:r>
    </w:p>
    <w:p w:rsidR="00915E6B" w:rsidRP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t>・忘れ物をしたり、提出物が遅れることがあれば、教科の先生に休み時間中に申し出る。</w:t>
      </w:r>
    </w:p>
    <w:p w:rsidR="00915E6B" w:rsidRP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t>・友だち同士での</w:t>
      </w:r>
      <w:r w:rsidR="002B5B3E">
        <w:rPr>
          <w:rFonts w:asciiTheme="minorEastAsia" w:eastAsiaTheme="minorEastAsia" w:hAnsiTheme="minorEastAsia" w:hint="eastAsia"/>
        </w:rPr>
        <w:t>すべての</w:t>
      </w:r>
      <w:r w:rsidRPr="00915E6B">
        <w:rPr>
          <w:rFonts w:asciiTheme="minorEastAsia" w:eastAsiaTheme="minorEastAsia" w:hAnsiTheme="minorEastAsia" w:hint="eastAsia"/>
        </w:rPr>
        <w:t>貸し借りはトラブルの原因になるため禁止。</w:t>
      </w:r>
    </w:p>
    <w:p w:rsidR="00915E6B" w:rsidRPr="00915E6B" w:rsidRDefault="00915E6B" w:rsidP="00915E6B">
      <w:pPr>
        <w:tabs>
          <w:tab w:val="left" w:pos="186"/>
        </w:tabs>
        <w:adjustRightInd/>
        <w:rPr>
          <w:rFonts w:asciiTheme="minorEastAsia" w:eastAsiaTheme="minorEastAsia" w:hAnsiTheme="minorEastAsia" w:cs="Times New Roman"/>
        </w:rPr>
      </w:pPr>
      <w:r w:rsidRPr="00915E6B">
        <w:rPr>
          <w:rFonts w:asciiTheme="minorEastAsia" w:eastAsiaTheme="minorEastAsia" w:hAnsiTheme="minorEastAsia" w:hint="eastAsia"/>
        </w:rPr>
        <w:t>・始業時間と同時に授業がスタート。</w:t>
      </w:r>
    </w:p>
    <w:p w:rsidR="00915E6B" w:rsidRPr="00915E6B" w:rsidRDefault="00915E6B" w:rsidP="00915E6B">
      <w:pPr>
        <w:tabs>
          <w:tab w:val="left" w:pos="186"/>
        </w:tabs>
        <w:adjustRightInd/>
        <w:ind w:left="216" w:hanging="216"/>
        <w:rPr>
          <w:rFonts w:asciiTheme="minorEastAsia" w:eastAsiaTheme="minorEastAsia" w:hAnsiTheme="minorEastAsia" w:cs="Times New Roman"/>
        </w:rPr>
      </w:pPr>
      <w:r w:rsidRPr="00915E6B">
        <w:rPr>
          <w:rFonts w:asciiTheme="minorEastAsia" w:eastAsiaTheme="minorEastAsia" w:hAnsiTheme="minorEastAsia" w:hint="eastAsia"/>
        </w:rPr>
        <w:t>・移動する際は椅子をしまい、整理整頓をしてから移動をする。</w:t>
      </w:r>
    </w:p>
    <w:p w:rsidR="00915E6B" w:rsidRPr="00915E6B" w:rsidRDefault="00915E6B" w:rsidP="00915E6B">
      <w:pPr>
        <w:tabs>
          <w:tab w:val="left" w:pos="186"/>
        </w:tabs>
        <w:adjustRightInd/>
        <w:ind w:left="210" w:hanging="210"/>
        <w:rPr>
          <w:rFonts w:asciiTheme="minorEastAsia" w:eastAsiaTheme="minorEastAsia" w:hAnsiTheme="minorEastAsia" w:cs="Times New Roman"/>
        </w:rPr>
      </w:pPr>
      <w:r w:rsidRPr="00915E6B">
        <w:rPr>
          <w:rFonts w:asciiTheme="minorEastAsia" w:eastAsiaTheme="minorEastAsia" w:hAnsiTheme="minorEastAsia" w:hint="eastAsia"/>
        </w:rPr>
        <w:t>・ベランダには出ないこと。（転落事故防止のため。緊急時は避難に使うこともあります。）</w:t>
      </w:r>
    </w:p>
    <w:p w:rsidR="00915E6B" w:rsidRPr="00915E6B" w:rsidRDefault="00915E6B" w:rsidP="00915E6B">
      <w:pPr>
        <w:tabs>
          <w:tab w:val="left" w:pos="186"/>
        </w:tabs>
        <w:adjustRightInd/>
        <w:rPr>
          <w:rFonts w:asciiTheme="minorEastAsia" w:eastAsiaTheme="minorEastAsia" w:hAnsiTheme="minorEastAsia" w:cs="Times New Roman"/>
        </w:rPr>
      </w:pPr>
      <w:r w:rsidRPr="00915E6B">
        <w:rPr>
          <w:rFonts w:asciiTheme="minorEastAsia" w:eastAsiaTheme="minorEastAsia" w:hAnsiTheme="minorEastAsia" w:hint="eastAsia"/>
        </w:rPr>
        <w:t>・他教室への無断出入りはしない</w:t>
      </w:r>
      <w:r w:rsidR="0020455D">
        <w:rPr>
          <w:rFonts w:asciiTheme="minorEastAsia" w:eastAsiaTheme="minorEastAsia" w:hAnsiTheme="minorEastAsia" w:hint="eastAsia"/>
        </w:rPr>
        <w:t>。</w:t>
      </w:r>
    </w:p>
    <w:p w:rsidR="00915E6B" w:rsidRP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t xml:space="preserve">　※特別教室には危険物や高価な物があるため勝手な出入りはしないこと。</w:t>
      </w:r>
    </w:p>
    <w:p w:rsidR="00915E6B" w:rsidRP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lastRenderedPageBreak/>
        <w:t>・</w:t>
      </w:r>
      <w:r w:rsidR="0004566C">
        <w:rPr>
          <w:rFonts w:asciiTheme="minorEastAsia" w:eastAsiaTheme="minorEastAsia" w:hAnsiTheme="minorEastAsia" w:hint="eastAsia"/>
        </w:rPr>
        <w:t>原則</w:t>
      </w:r>
      <w:r w:rsidRPr="00915E6B">
        <w:rPr>
          <w:rFonts w:asciiTheme="minorEastAsia" w:eastAsiaTheme="minorEastAsia" w:hAnsiTheme="minorEastAsia" w:hint="eastAsia"/>
        </w:rPr>
        <w:t>机の横に物をかけない。</w:t>
      </w:r>
    </w:p>
    <w:p w:rsid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t>・</w:t>
      </w:r>
      <w:r w:rsidR="0004566C">
        <w:rPr>
          <w:rFonts w:asciiTheme="minorEastAsia" w:eastAsiaTheme="minorEastAsia" w:hAnsiTheme="minorEastAsia" w:hint="eastAsia"/>
        </w:rPr>
        <w:t>必要が無ければ、</w:t>
      </w:r>
      <w:r w:rsidRPr="00915E6B">
        <w:rPr>
          <w:rFonts w:asciiTheme="minorEastAsia" w:eastAsiaTheme="minorEastAsia" w:hAnsiTheme="minorEastAsia" w:hint="eastAsia"/>
        </w:rPr>
        <w:t>他学年のフロアへは行かない</w:t>
      </w:r>
      <w:r w:rsidR="0020455D">
        <w:rPr>
          <w:rFonts w:asciiTheme="minorEastAsia" w:eastAsiaTheme="minorEastAsia" w:hAnsiTheme="minorEastAsia" w:hint="eastAsia"/>
        </w:rPr>
        <w:t>。</w:t>
      </w:r>
    </w:p>
    <w:p w:rsidR="00915E6B" w:rsidRPr="00915E6B" w:rsidRDefault="00915E6B" w:rsidP="00915E6B">
      <w:pPr>
        <w:tabs>
          <w:tab w:val="left" w:pos="186"/>
        </w:tabs>
        <w:adjustRightInd/>
        <w:rPr>
          <w:rFonts w:asciiTheme="minorEastAsia" w:eastAsiaTheme="minorEastAsia" w:hAnsiTheme="minorEastAsia"/>
        </w:rPr>
      </w:pPr>
    </w:p>
    <w:p w:rsidR="00915E6B" w:rsidRPr="00915E6B" w:rsidRDefault="00915E6B" w:rsidP="00915E6B">
      <w:pPr>
        <w:tabs>
          <w:tab w:val="left" w:pos="186"/>
        </w:tabs>
        <w:adjustRightInd/>
        <w:rPr>
          <w:rFonts w:asciiTheme="minorEastAsia" w:eastAsiaTheme="minorEastAsia" w:hAnsiTheme="minorEastAsia" w:cs="Times New Roman"/>
        </w:rPr>
      </w:pPr>
      <w:r w:rsidRPr="00915E6B">
        <w:rPr>
          <w:rFonts w:asciiTheme="minorEastAsia" w:eastAsiaTheme="minorEastAsia" w:hAnsiTheme="minorEastAsia" w:cs="HGSｺﾞｼｯｸE" w:hint="eastAsia"/>
          <w:w w:val="200"/>
        </w:rPr>
        <w:t>【放課後】</w:t>
      </w:r>
    </w:p>
    <w:p w:rsidR="00915E6B" w:rsidRP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t>・帰りの会が終わったら、すぐに荷物をもって部活動の活動場所に行く。</w:t>
      </w:r>
    </w:p>
    <w:p w:rsid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t>（月：15：00～　　火～金：16：00～）</w:t>
      </w:r>
    </w:p>
    <w:p w:rsidR="00915E6B" w:rsidRPr="00915E6B" w:rsidRDefault="00915E6B" w:rsidP="00915E6B">
      <w:pPr>
        <w:tabs>
          <w:tab w:val="left" w:pos="186"/>
        </w:tabs>
        <w:adjustRightInd/>
        <w:ind w:left="216" w:hanging="216"/>
        <w:rPr>
          <w:rFonts w:asciiTheme="minorEastAsia" w:eastAsiaTheme="minorEastAsia" w:hAnsiTheme="minorEastAsia"/>
        </w:rPr>
      </w:pPr>
      <w:r w:rsidRPr="00915E6B">
        <w:rPr>
          <w:rFonts w:asciiTheme="minorEastAsia" w:eastAsiaTheme="minorEastAsia" w:hAnsiTheme="minorEastAsia" w:hint="eastAsia"/>
        </w:rPr>
        <w:t>・</w:t>
      </w:r>
      <w:r w:rsidR="0020455D">
        <w:rPr>
          <w:rFonts w:asciiTheme="minorEastAsia" w:eastAsiaTheme="minorEastAsia" w:hAnsiTheme="minorEastAsia" w:hint="eastAsia"/>
        </w:rPr>
        <w:t>部活動に遅れる場合、欠席する場合は、前もって顧問の先生と部長に</w:t>
      </w:r>
      <w:r w:rsidRPr="00915E6B">
        <w:rPr>
          <w:rFonts w:asciiTheme="minorEastAsia" w:eastAsiaTheme="minorEastAsia" w:hAnsiTheme="minorEastAsia" w:hint="eastAsia"/>
        </w:rPr>
        <w:t>遅刻や欠席の理由を述べて、許可を得ること。</w:t>
      </w:r>
    </w:p>
    <w:p w:rsidR="00915E6B" w:rsidRPr="00915E6B" w:rsidRDefault="00915E6B" w:rsidP="00915E6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rPr>
        <w:t>・部活のない時は早く帰る。（服装は制服です）</w:t>
      </w:r>
    </w:p>
    <w:p w:rsidR="00915E6B" w:rsidRPr="00915E6B" w:rsidRDefault="00915E6B" w:rsidP="00915E6B">
      <w:pPr>
        <w:tabs>
          <w:tab w:val="left" w:pos="186"/>
        </w:tabs>
        <w:adjustRightInd/>
        <w:ind w:left="216" w:hanging="216"/>
        <w:rPr>
          <w:rFonts w:asciiTheme="minorEastAsia" w:eastAsiaTheme="minorEastAsia" w:hAnsiTheme="minorEastAsia" w:cs="Times New Roman"/>
        </w:rPr>
      </w:pPr>
      <w:r w:rsidRPr="00915E6B">
        <w:rPr>
          <w:rFonts w:asciiTheme="minorEastAsia" w:eastAsiaTheme="minorEastAsia" w:hAnsiTheme="minorEastAsia" w:hint="eastAsia"/>
        </w:rPr>
        <w:t>・下校時間を必ず守る。（帰りに寄り道はしないようにしよう）</w:t>
      </w:r>
    </w:p>
    <w:p w:rsidR="00915E6B" w:rsidRPr="00915E6B" w:rsidRDefault="00915E6B" w:rsidP="00915E6B">
      <w:pPr>
        <w:tabs>
          <w:tab w:val="left" w:pos="186"/>
        </w:tabs>
        <w:adjustRightInd/>
        <w:rPr>
          <w:rFonts w:asciiTheme="minorEastAsia" w:eastAsiaTheme="minorEastAsia" w:hAnsiTheme="minorEastAsia"/>
        </w:rPr>
      </w:pPr>
    </w:p>
    <w:p w:rsidR="00915E6B" w:rsidRPr="00915E6B" w:rsidRDefault="00915E6B" w:rsidP="00915E6B">
      <w:pPr>
        <w:tabs>
          <w:tab w:val="left" w:pos="186"/>
        </w:tabs>
        <w:adjustRightInd/>
        <w:rPr>
          <w:rFonts w:asciiTheme="minorEastAsia" w:eastAsiaTheme="minorEastAsia" w:hAnsiTheme="minorEastAsia" w:cs="Times New Roman"/>
        </w:rPr>
      </w:pPr>
      <w:r w:rsidRPr="00915E6B">
        <w:rPr>
          <w:rFonts w:asciiTheme="minorEastAsia" w:eastAsiaTheme="minorEastAsia" w:hAnsiTheme="minorEastAsia" w:cs="HGSｺﾞｼｯｸE" w:hint="eastAsia"/>
          <w:w w:val="200"/>
        </w:rPr>
        <w:t>【職員室等の入退室の仕方】</w:t>
      </w:r>
    </w:p>
    <w:p w:rsidR="00915E6B" w:rsidRPr="00915E6B" w:rsidRDefault="00915E6B" w:rsidP="00EE5FEB">
      <w:pPr>
        <w:tabs>
          <w:tab w:val="left" w:pos="186"/>
        </w:tabs>
        <w:adjustRightInd/>
        <w:ind w:left="840" w:hanging="840"/>
        <w:rPr>
          <w:rFonts w:asciiTheme="minorEastAsia" w:eastAsiaTheme="minorEastAsia" w:hAnsiTheme="minorEastAsia"/>
        </w:rPr>
      </w:pPr>
      <w:r w:rsidRPr="00915E6B">
        <w:rPr>
          <w:rFonts w:asciiTheme="minorEastAsia" w:eastAsiaTheme="minorEastAsia" w:hAnsiTheme="minorEastAsia" w:hint="eastAsia"/>
        </w:rPr>
        <w:t>・先生方がお仕事をされている部屋</w:t>
      </w:r>
      <w:r w:rsidRPr="00915E6B">
        <w:rPr>
          <w:rFonts w:asciiTheme="minorEastAsia" w:eastAsiaTheme="minorEastAsia" w:hAnsiTheme="minorEastAsia"/>
        </w:rPr>
        <w:t>(</w:t>
      </w:r>
      <w:r w:rsidRPr="00915E6B">
        <w:rPr>
          <w:rFonts w:asciiTheme="minorEastAsia" w:eastAsiaTheme="minorEastAsia" w:hAnsiTheme="minorEastAsia" w:hint="eastAsia"/>
        </w:rPr>
        <w:t>校長室・職員室・保健室・相談室・給食室・事務室</w:t>
      </w:r>
      <w:r w:rsidRPr="00915E6B">
        <w:rPr>
          <w:rFonts w:asciiTheme="minorEastAsia" w:eastAsiaTheme="minorEastAsia" w:hAnsiTheme="minorEastAsia"/>
        </w:rPr>
        <w:t>)</w:t>
      </w:r>
      <w:r w:rsidRPr="00915E6B">
        <w:rPr>
          <w:rFonts w:asciiTheme="minorEastAsia" w:eastAsiaTheme="minorEastAsia" w:hAnsiTheme="minorEastAsia" w:hint="eastAsia"/>
        </w:rPr>
        <w:t>では、</w:t>
      </w:r>
    </w:p>
    <w:p w:rsidR="00915E6B" w:rsidRPr="00915E6B" w:rsidRDefault="00915E6B" w:rsidP="00915E6B">
      <w:pPr>
        <w:tabs>
          <w:tab w:val="left" w:pos="186"/>
        </w:tabs>
        <w:adjustRightInd/>
        <w:ind w:firstLine="840"/>
        <w:rPr>
          <w:rFonts w:asciiTheme="minorEastAsia" w:eastAsiaTheme="minorEastAsia" w:hAnsiTheme="minorEastAsia" w:cs="Times New Roman"/>
        </w:rPr>
      </w:pPr>
      <w:r w:rsidRPr="00915E6B">
        <w:rPr>
          <w:rFonts w:asciiTheme="minorEastAsia" w:eastAsiaTheme="minorEastAsia" w:hAnsiTheme="minorEastAsia" w:hint="eastAsia"/>
        </w:rPr>
        <w:t>①ドアをノック</w:t>
      </w:r>
    </w:p>
    <w:p w:rsidR="00915E6B" w:rsidRP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t xml:space="preserve">　　　　②「失礼します」</w:t>
      </w:r>
    </w:p>
    <w:p w:rsidR="00915E6B" w:rsidRPr="00915E6B" w:rsidRDefault="00915E6B" w:rsidP="00915E6B">
      <w:pPr>
        <w:tabs>
          <w:tab w:val="left" w:pos="186"/>
        </w:tabs>
        <w:adjustRightInd/>
        <w:rPr>
          <w:rFonts w:asciiTheme="minorEastAsia" w:eastAsiaTheme="minorEastAsia" w:hAnsiTheme="minorEastAsia" w:cs="Times New Roman"/>
        </w:rPr>
      </w:pPr>
      <w:r w:rsidRPr="00915E6B">
        <w:rPr>
          <w:rFonts w:asciiTheme="minorEastAsia" w:eastAsiaTheme="minorEastAsia" w:hAnsiTheme="minorEastAsia" w:hint="eastAsia"/>
        </w:rPr>
        <w:t xml:space="preserve">　　　　③「○年△組の××です。～の用事できました。」</w:t>
      </w:r>
    </w:p>
    <w:p w:rsidR="00915E6B" w:rsidRPr="00915E6B" w:rsidRDefault="00915E6B" w:rsidP="00915E6B">
      <w:pPr>
        <w:tabs>
          <w:tab w:val="left" w:pos="186"/>
        </w:tabs>
        <w:adjustRightInd/>
        <w:rPr>
          <w:rFonts w:asciiTheme="minorEastAsia" w:eastAsiaTheme="minorEastAsia" w:hAnsiTheme="minorEastAsia"/>
        </w:rPr>
      </w:pPr>
      <w:r w:rsidRPr="00915E6B">
        <w:rPr>
          <w:rFonts w:asciiTheme="minorEastAsia" w:eastAsiaTheme="minorEastAsia" w:hAnsiTheme="minorEastAsia" w:hint="eastAsia"/>
        </w:rPr>
        <w:t xml:space="preserve">　　　　④用事がすんだら「失礼しました」</w:t>
      </w:r>
    </w:p>
    <w:p w:rsidR="00915E6B" w:rsidRPr="00915E6B" w:rsidRDefault="00915E6B" w:rsidP="00915E6B">
      <w:pPr>
        <w:tabs>
          <w:tab w:val="left" w:pos="186"/>
        </w:tabs>
        <w:adjustRightInd/>
        <w:rPr>
          <w:rFonts w:asciiTheme="minorEastAsia" w:eastAsiaTheme="minorEastAsia" w:hAnsiTheme="minorEastAsia" w:cs="Times New Roman"/>
        </w:rPr>
      </w:pPr>
    </w:p>
    <w:p w:rsidR="00915E6B" w:rsidRDefault="00915E6B" w:rsidP="00915E6B">
      <w:pPr>
        <w:pStyle w:val="ab"/>
        <w:spacing w:line="266" w:lineRule="exact"/>
        <w:rPr>
          <w:rFonts w:asciiTheme="minorEastAsia" w:eastAsiaTheme="minorEastAsia" w:hAnsiTheme="minorEastAsia"/>
        </w:rPr>
      </w:pPr>
      <w:r w:rsidRPr="00915E6B">
        <w:rPr>
          <w:rFonts w:asciiTheme="minorEastAsia" w:eastAsiaTheme="minorEastAsia" w:hAnsiTheme="minorEastAsia" w:hint="eastAsia"/>
        </w:rPr>
        <w:t>・職員室に入室するときは、荷物を置きコート・マフラー・手袋等</w:t>
      </w:r>
      <w:r>
        <w:rPr>
          <w:rFonts w:asciiTheme="minorEastAsia" w:eastAsiaTheme="minorEastAsia" w:hAnsiTheme="minorEastAsia" w:hint="eastAsia"/>
        </w:rPr>
        <w:t>の防寒具は脱ぐ。</w:t>
      </w:r>
    </w:p>
    <w:p w:rsidR="00FE6490" w:rsidRPr="00915E6B" w:rsidRDefault="00FE6490" w:rsidP="00915E6B">
      <w:pPr>
        <w:pStyle w:val="ab"/>
        <w:spacing w:line="266" w:lineRule="exact"/>
        <w:rPr>
          <w:rFonts w:asciiTheme="minorEastAsia" w:eastAsiaTheme="minorEastAsia" w:hAnsiTheme="minorEastAsia"/>
        </w:rPr>
      </w:pPr>
    </w:p>
    <w:p w:rsidR="00D93E08" w:rsidRDefault="00915E6B" w:rsidP="00682E98">
      <w:pPr>
        <w:tabs>
          <w:tab w:val="left" w:pos="186"/>
        </w:tabs>
        <w:adjustRightInd/>
        <w:ind w:left="426" w:hanging="426"/>
        <w:rPr>
          <w:rFonts w:asciiTheme="minorEastAsia" w:eastAsiaTheme="minorEastAsia" w:hAnsiTheme="minorEastAsia"/>
        </w:rPr>
      </w:pPr>
      <w:r w:rsidRPr="00915E6B">
        <w:rPr>
          <w:rFonts w:asciiTheme="minorEastAsia" w:eastAsiaTheme="minorEastAsia" w:hAnsiTheme="minorEastAsia" w:cs="HGSｺﾞｼｯｸE" w:hint="eastAsia"/>
          <w:w w:val="200"/>
        </w:rPr>
        <w:t>【服装・頭髪・持ち物】</w:t>
      </w:r>
    </w:p>
    <w:p w:rsidR="007E5AAE" w:rsidRDefault="007E5AAE" w:rsidP="00915E6B">
      <w:pPr>
        <w:pStyle w:val="ab"/>
        <w:spacing w:line="266" w:lineRule="exact"/>
        <w:rPr>
          <w:rFonts w:asciiTheme="minorEastAsia" w:eastAsiaTheme="minorEastAsia" w:hAnsiTheme="minorEastAsia"/>
        </w:rPr>
      </w:pPr>
      <w:r>
        <w:rPr>
          <w:rFonts w:asciiTheme="minorEastAsia" w:eastAsiaTheme="minorEastAsia" w:hAnsiTheme="minorEastAsia" w:hint="eastAsia"/>
        </w:rPr>
        <w:t>＜頭髪＞</w:t>
      </w:r>
    </w:p>
    <w:p w:rsidR="007E5AAE" w:rsidRDefault="007E5AAE" w:rsidP="00915E6B">
      <w:pPr>
        <w:pStyle w:val="ab"/>
        <w:spacing w:line="266" w:lineRule="exact"/>
        <w:rPr>
          <w:rFonts w:asciiTheme="minorEastAsia" w:eastAsiaTheme="minorEastAsia" w:hAnsiTheme="minorEastAsia"/>
        </w:rPr>
      </w:pPr>
      <w:r>
        <w:rPr>
          <w:rFonts w:asciiTheme="minorEastAsia" w:eastAsiaTheme="minorEastAsia" w:hAnsiTheme="minorEastAsia" w:hint="eastAsia"/>
        </w:rPr>
        <w:t>・清潔感があり、奇抜（左右非対称やそりこみなど）でない髪型とする。</w:t>
      </w:r>
    </w:p>
    <w:p w:rsidR="007E5AAE" w:rsidRDefault="007E5AAE" w:rsidP="00915E6B">
      <w:pPr>
        <w:pStyle w:val="ab"/>
        <w:spacing w:line="266" w:lineRule="exact"/>
        <w:rPr>
          <w:rFonts w:asciiTheme="minorEastAsia" w:eastAsiaTheme="minorEastAsia" w:hAnsiTheme="minorEastAsia"/>
        </w:rPr>
      </w:pPr>
      <w:r>
        <w:rPr>
          <w:rFonts w:asciiTheme="minorEastAsia" w:eastAsiaTheme="minorEastAsia" w:hAnsiTheme="minorEastAsia" w:hint="eastAsia"/>
        </w:rPr>
        <w:t>・脱色・染髪は禁止とする</w:t>
      </w:r>
      <w:r w:rsidR="0020455D">
        <w:rPr>
          <w:rFonts w:asciiTheme="minorEastAsia" w:eastAsiaTheme="minorEastAsia" w:hAnsiTheme="minorEastAsia" w:hint="eastAsia"/>
        </w:rPr>
        <w:t>。</w:t>
      </w:r>
    </w:p>
    <w:p w:rsidR="007E5AAE" w:rsidRDefault="007E5AAE" w:rsidP="007E5AAE">
      <w:pPr>
        <w:pStyle w:val="ab"/>
        <w:spacing w:line="266" w:lineRule="exact"/>
        <w:ind w:left="206" w:hangingChars="100" w:hanging="206"/>
        <w:rPr>
          <w:rFonts w:asciiTheme="minorEastAsia" w:eastAsiaTheme="minorEastAsia" w:hAnsiTheme="minorEastAsia"/>
        </w:rPr>
      </w:pPr>
      <w:r>
        <w:rPr>
          <w:rFonts w:asciiTheme="minorEastAsia" w:eastAsiaTheme="minorEastAsia" w:hAnsiTheme="minorEastAsia" w:hint="eastAsia"/>
        </w:rPr>
        <w:t>・うねりを加えるパーマは禁止とするが、くせ毛に対する縮毛矯正等は</w:t>
      </w:r>
      <w:r w:rsidR="00997535">
        <w:rPr>
          <w:rFonts w:asciiTheme="minorEastAsia" w:eastAsiaTheme="minorEastAsia" w:hAnsiTheme="minorEastAsia" w:hint="eastAsia"/>
        </w:rPr>
        <w:t>保護者からの申し出により相談に応じる</w:t>
      </w:r>
      <w:r w:rsidR="0020455D">
        <w:rPr>
          <w:rFonts w:asciiTheme="minorEastAsia" w:eastAsiaTheme="minorEastAsia" w:hAnsiTheme="minorEastAsia" w:hint="eastAsia"/>
        </w:rPr>
        <w:t>。</w:t>
      </w:r>
    </w:p>
    <w:p w:rsidR="007E5AAE" w:rsidRDefault="007E5AAE" w:rsidP="00D12345">
      <w:pPr>
        <w:pStyle w:val="ab"/>
        <w:spacing w:line="266" w:lineRule="exact"/>
        <w:ind w:left="206" w:hangingChars="100" w:hanging="206"/>
        <w:rPr>
          <w:rFonts w:asciiTheme="minorEastAsia" w:eastAsiaTheme="minorEastAsia" w:hAnsiTheme="minorEastAsia"/>
        </w:rPr>
      </w:pPr>
      <w:r>
        <w:rPr>
          <w:rFonts w:asciiTheme="minorEastAsia" w:eastAsiaTheme="minorEastAsia" w:hAnsiTheme="minorEastAsia" w:hint="eastAsia"/>
        </w:rPr>
        <w:t>・襟につく場合は髪を結び、まとめる。結ぶ位置は前から見たときに結びが見えないよう</w:t>
      </w:r>
      <w:r w:rsidR="00D12345">
        <w:rPr>
          <w:rFonts w:asciiTheme="minorEastAsia" w:eastAsiaTheme="minorEastAsia" w:hAnsiTheme="minorEastAsia" w:hint="eastAsia"/>
        </w:rPr>
        <w:t>な高さで後ろで結ぶこと</w:t>
      </w:r>
      <w:r w:rsidR="0020455D">
        <w:rPr>
          <w:rFonts w:asciiTheme="minorEastAsia" w:eastAsiaTheme="minorEastAsia" w:hAnsiTheme="minorEastAsia" w:hint="eastAsia"/>
        </w:rPr>
        <w:t>。</w:t>
      </w:r>
      <w:r w:rsidR="00D12345">
        <w:rPr>
          <w:rFonts w:asciiTheme="minorEastAsia" w:eastAsiaTheme="minorEastAsia" w:hAnsiTheme="minorEastAsia" w:hint="eastAsia"/>
        </w:rPr>
        <w:t>（活動の妨げになるので横に流さない）</w:t>
      </w:r>
    </w:p>
    <w:p w:rsidR="007E5AAE" w:rsidRPr="007E5AAE" w:rsidRDefault="007E5AAE" w:rsidP="00915E6B">
      <w:pPr>
        <w:pStyle w:val="ab"/>
        <w:spacing w:line="266" w:lineRule="exact"/>
        <w:rPr>
          <w:rFonts w:asciiTheme="minorEastAsia" w:eastAsiaTheme="minorEastAsia" w:hAnsiTheme="minorEastAsia"/>
        </w:rPr>
      </w:pPr>
      <w:r>
        <w:rPr>
          <w:rFonts w:asciiTheme="minorEastAsia" w:eastAsiaTheme="minorEastAsia" w:hAnsiTheme="minorEastAsia" w:hint="eastAsia"/>
        </w:rPr>
        <w:t>・ゴムの色は黒・紺系統の目立たない色を使用する</w:t>
      </w:r>
      <w:r w:rsidR="0020455D">
        <w:rPr>
          <w:rFonts w:asciiTheme="minorEastAsia" w:eastAsiaTheme="minorEastAsia" w:hAnsiTheme="minorEastAsia" w:hint="eastAsia"/>
        </w:rPr>
        <w:t>。</w:t>
      </w:r>
    </w:p>
    <w:p w:rsidR="007E5AAE" w:rsidRDefault="007E5AAE" w:rsidP="00915E6B">
      <w:pPr>
        <w:pStyle w:val="ab"/>
        <w:spacing w:line="266" w:lineRule="exact"/>
        <w:rPr>
          <w:rFonts w:asciiTheme="minorEastAsia" w:eastAsiaTheme="minorEastAsia" w:hAnsiTheme="minorEastAsia"/>
        </w:rPr>
      </w:pPr>
      <w:r>
        <w:rPr>
          <w:rFonts w:asciiTheme="minorEastAsia" w:eastAsiaTheme="minorEastAsia" w:hAnsiTheme="minorEastAsia" w:hint="eastAsia"/>
        </w:rPr>
        <w:t>・前髪は目にかからない長さとし、これより長くなる場合にはピンでとめる。ピンの色はゴムと同様とす　る</w:t>
      </w:r>
      <w:r w:rsidR="00D12345">
        <w:rPr>
          <w:rFonts w:asciiTheme="minorEastAsia" w:eastAsiaTheme="minorEastAsia" w:hAnsiTheme="minorEastAsia" w:hint="eastAsia"/>
        </w:rPr>
        <w:t>。</w:t>
      </w:r>
    </w:p>
    <w:p w:rsidR="007E5AAE" w:rsidRDefault="007E5AAE" w:rsidP="00915E6B">
      <w:pPr>
        <w:pStyle w:val="ab"/>
        <w:spacing w:line="266" w:lineRule="exact"/>
        <w:rPr>
          <w:rFonts w:asciiTheme="minorEastAsia" w:eastAsiaTheme="minorEastAsia" w:hAnsiTheme="minorEastAsia"/>
        </w:rPr>
      </w:pPr>
      <w:r>
        <w:rPr>
          <w:rFonts w:asciiTheme="minorEastAsia" w:eastAsiaTheme="minorEastAsia" w:hAnsiTheme="minorEastAsia" w:hint="eastAsia"/>
        </w:rPr>
        <w:t>・整髪料の使用、髪を編み込むのは禁止とする</w:t>
      </w:r>
      <w:r w:rsidR="0020455D">
        <w:rPr>
          <w:rFonts w:asciiTheme="minorEastAsia" w:eastAsiaTheme="minorEastAsia" w:hAnsiTheme="minorEastAsia" w:hint="eastAsia"/>
        </w:rPr>
        <w:t>。</w:t>
      </w:r>
    </w:p>
    <w:p w:rsidR="007E5AAE" w:rsidRDefault="007E5AAE" w:rsidP="00915E6B">
      <w:pPr>
        <w:pStyle w:val="ab"/>
        <w:spacing w:line="266" w:lineRule="exact"/>
        <w:rPr>
          <w:rFonts w:asciiTheme="minorEastAsia" w:eastAsiaTheme="minorEastAsia" w:hAnsiTheme="minorEastAsia"/>
        </w:rPr>
      </w:pPr>
      <w:r>
        <w:rPr>
          <w:rFonts w:asciiTheme="minorEastAsia" w:eastAsiaTheme="minorEastAsia" w:hAnsiTheme="minorEastAsia" w:hint="eastAsia"/>
        </w:rPr>
        <w:t>・ピアス・カラーコンタクト・つけまつげ（エクステ）等手を加えることは禁止とする</w:t>
      </w:r>
      <w:r w:rsidR="0020455D">
        <w:rPr>
          <w:rFonts w:asciiTheme="minorEastAsia" w:eastAsiaTheme="minorEastAsia" w:hAnsiTheme="minorEastAsia" w:hint="eastAsia"/>
        </w:rPr>
        <w:t>。</w:t>
      </w:r>
    </w:p>
    <w:p w:rsidR="00915E6B" w:rsidRPr="00915E6B" w:rsidRDefault="00915E6B" w:rsidP="00915E6B">
      <w:pPr>
        <w:pStyle w:val="ab"/>
        <w:spacing w:line="240" w:lineRule="auto"/>
        <w:rPr>
          <w:rFonts w:asciiTheme="minorEastAsia" w:eastAsiaTheme="minorEastAsia" w:hAnsiTheme="minorEastAsia"/>
          <w:b/>
          <w:sz w:val="24"/>
        </w:rPr>
      </w:pPr>
      <w:r w:rsidRPr="00915E6B">
        <w:rPr>
          <w:rFonts w:asciiTheme="minorEastAsia" w:eastAsiaTheme="minorEastAsia" w:hAnsiTheme="minorEastAsia" w:hint="eastAsia"/>
          <w:b/>
          <w:sz w:val="24"/>
        </w:rPr>
        <w:t>＜肌着＞</w:t>
      </w:r>
    </w:p>
    <w:p w:rsidR="00915E6B" w:rsidRPr="00915E6B" w:rsidRDefault="00915E6B" w:rsidP="00915E6B">
      <w:pPr>
        <w:pStyle w:val="ab"/>
        <w:spacing w:line="266" w:lineRule="exact"/>
        <w:rPr>
          <w:rFonts w:asciiTheme="minorEastAsia" w:eastAsiaTheme="minorEastAsia" w:hAnsiTheme="minorEastAsia"/>
        </w:rPr>
      </w:pPr>
      <w:r w:rsidRPr="00915E6B">
        <w:rPr>
          <w:rFonts w:asciiTheme="minorEastAsia" w:eastAsiaTheme="minorEastAsia" w:hAnsiTheme="minorEastAsia" w:hint="eastAsia"/>
        </w:rPr>
        <w:t>体操着の下に着る。体操着のそでから見えない袖の長さ。</w:t>
      </w:r>
    </w:p>
    <w:p w:rsidR="00915E6B" w:rsidRPr="00997535" w:rsidRDefault="00DE3577" w:rsidP="00915E6B">
      <w:pPr>
        <w:pStyle w:val="ab"/>
        <w:spacing w:line="266" w:lineRule="exact"/>
        <w:rPr>
          <w:rFonts w:asciiTheme="minorEastAsia" w:eastAsiaTheme="minorEastAsia" w:hAnsiTheme="minorEastAsia"/>
          <w:b/>
          <w:u w:val="single"/>
        </w:rPr>
      </w:pPr>
      <w:r w:rsidRPr="00997535">
        <w:rPr>
          <w:rFonts w:asciiTheme="minorEastAsia" w:eastAsiaTheme="minorEastAsia" w:hAnsiTheme="minorEastAsia" w:hint="eastAsia"/>
          <w:b/>
          <w:u w:val="single"/>
        </w:rPr>
        <w:t>色は</w:t>
      </w:r>
      <w:r w:rsidR="00D12345" w:rsidRPr="00997535">
        <w:rPr>
          <w:rFonts w:asciiTheme="minorEastAsia" w:eastAsiaTheme="minorEastAsia" w:hAnsiTheme="minorEastAsia" w:hint="eastAsia"/>
          <w:b/>
          <w:u w:val="single"/>
        </w:rPr>
        <w:t>単色の</w:t>
      </w:r>
      <w:r w:rsidRPr="00997535">
        <w:rPr>
          <w:rFonts w:asciiTheme="minorEastAsia" w:eastAsiaTheme="minorEastAsia" w:hAnsiTheme="minorEastAsia" w:hint="eastAsia"/>
          <w:b/>
          <w:u w:val="single"/>
        </w:rPr>
        <w:t>白・黒・ベージュ・グレーとする</w:t>
      </w:r>
      <w:r w:rsidR="00997535" w:rsidRPr="00997535">
        <w:rPr>
          <w:rFonts w:asciiTheme="minorEastAsia" w:eastAsiaTheme="minorEastAsia" w:hAnsiTheme="minorEastAsia" w:hint="eastAsia"/>
          <w:b/>
          <w:u w:val="single"/>
        </w:rPr>
        <w:t>（華美でないもの）</w:t>
      </w:r>
    </w:p>
    <w:p w:rsidR="00915E6B" w:rsidRPr="00915E6B" w:rsidRDefault="00915E6B" w:rsidP="00915E6B">
      <w:pPr>
        <w:pStyle w:val="ab"/>
        <w:spacing w:line="240" w:lineRule="auto"/>
        <w:rPr>
          <w:rFonts w:asciiTheme="minorEastAsia" w:eastAsiaTheme="minorEastAsia" w:hAnsiTheme="minorEastAsia"/>
          <w:b/>
          <w:sz w:val="24"/>
        </w:rPr>
      </w:pPr>
      <w:r w:rsidRPr="00915E6B">
        <w:rPr>
          <w:rFonts w:asciiTheme="minorEastAsia" w:eastAsiaTheme="minorEastAsia" w:hAnsiTheme="minorEastAsia" w:hint="eastAsia"/>
          <w:b/>
          <w:sz w:val="24"/>
        </w:rPr>
        <w:t>＜靴下＞</w:t>
      </w:r>
    </w:p>
    <w:p w:rsidR="00DE3577" w:rsidRPr="00D12345" w:rsidRDefault="00DE3577" w:rsidP="002B5B3E">
      <w:pPr>
        <w:pStyle w:val="ab"/>
        <w:spacing w:line="266" w:lineRule="exact"/>
        <w:rPr>
          <w:rFonts w:asciiTheme="minorEastAsia" w:eastAsiaTheme="minorEastAsia" w:hAnsiTheme="minorEastAsia"/>
          <w:b/>
          <w:u w:val="single"/>
        </w:rPr>
      </w:pPr>
      <w:r w:rsidRPr="00D12345">
        <w:rPr>
          <w:rFonts w:asciiTheme="minorEastAsia" w:eastAsiaTheme="minorEastAsia" w:hAnsiTheme="minorEastAsia" w:hint="eastAsia"/>
          <w:b/>
          <w:u w:val="single"/>
        </w:rPr>
        <w:t>色は白・黒</w:t>
      </w:r>
      <w:r w:rsidR="00FC76CB">
        <w:rPr>
          <w:rFonts w:asciiTheme="minorEastAsia" w:eastAsiaTheme="minorEastAsia" w:hAnsiTheme="minorEastAsia" w:hint="eastAsia"/>
          <w:b/>
          <w:u w:val="single"/>
        </w:rPr>
        <w:t>・紺</w:t>
      </w:r>
      <w:r w:rsidR="00D93E08">
        <w:rPr>
          <w:rFonts w:asciiTheme="minorEastAsia" w:eastAsiaTheme="minorEastAsia" w:hAnsiTheme="minorEastAsia" w:hint="eastAsia"/>
          <w:b/>
          <w:u w:val="single"/>
        </w:rPr>
        <w:t>・グレー</w:t>
      </w:r>
      <w:r w:rsidR="00FC76CB">
        <w:rPr>
          <w:rFonts w:asciiTheme="minorEastAsia" w:eastAsiaTheme="minorEastAsia" w:hAnsiTheme="minorEastAsia" w:hint="eastAsia"/>
          <w:b/>
          <w:u w:val="single"/>
        </w:rPr>
        <w:t>を基調とし、</w:t>
      </w:r>
      <w:r w:rsidRPr="00D12345">
        <w:rPr>
          <w:rFonts w:asciiTheme="minorEastAsia" w:eastAsiaTheme="minorEastAsia" w:hAnsiTheme="minorEastAsia" w:hint="eastAsia"/>
          <w:b/>
          <w:u w:val="single"/>
        </w:rPr>
        <w:t>ワンポイント可。</w:t>
      </w:r>
      <w:r w:rsidR="00D12345" w:rsidRPr="00D12345">
        <w:rPr>
          <w:rFonts w:asciiTheme="minorEastAsia" w:eastAsiaTheme="minorEastAsia" w:hAnsiTheme="minorEastAsia" w:hint="eastAsia"/>
          <w:b/>
          <w:u w:val="single"/>
        </w:rPr>
        <w:t>ライン・滑り止め付きのものは可。</w:t>
      </w:r>
    </w:p>
    <w:p w:rsidR="00D12345" w:rsidRPr="00D12345" w:rsidRDefault="00D93E08" w:rsidP="002B5B3E">
      <w:pPr>
        <w:pStyle w:val="ab"/>
        <w:spacing w:line="266" w:lineRule="exact"/>
        <w:rPr>
          <w:rFonts w:asciiTheme="minorEastAsia" w:eastAsiaTheme="minorEastAsia" w:hAnsiTheme="minorEastAsia"/>
          <w:b/>
          <w:u w:val="single"/>
        </w:rPr>
      </w:pPr>
      <w:r>
        <w:rPr>
          <w:rFonts w:asciiTheme="minorEastAsia" w:eastAsiaTheme="minorEastAsia" w:hAnsiTheme="minorEastAsia" w:hint="eastAsia"/>
          <w:b/>
          <w:u w:val="single"/>
        </w:rPr>
        <w:t>キャラクターもの、柄・水玉などははかないように指導する。</w:t>
      </w:r>
    </w:p>
    <w:p w:rsidR="00D93E08" w:rsidRDefault="001A5C80" w:rsidP="002B5B3E">
      <w:pPr>
        <w:pStyle w:val="ab"/>
        <w:spacing w:line="266" w:lineRule="exact"/>
        <w:rPr>
          <w:rFonts w:asciiTheme="minorEastAsia" w:eastAsiaTheme="minorEastAsia" w:hAnsiTheme="minorEastAsia"/>
          <w:b/>
          <w:u w:val="single"/>
        </w:rPr>
      </w:pPr>
      <w:r w:rsidRPr="001A5C80">
        <w:rPr>
          <w:rFonts w:asciiTheme="minorEastAsia" w:eastAsiaTheme="minorEastAsia" w:hAnsiTheme="minorEastAsia" w:hint="eastAsia"/>
          <w:b/>
          <w:u w:val="single"/>
        </w:rPr>
        <w:t>くるぶしソックス</w:t>
      </w:r>
      <w:r w:rsidR="00D93E08">
        <w:rPr>
          <w:rFonts w:asciiTheme="minorEastAsia" w:eastAsiaTheme="minorEastAsia" w:hAnsiTheme="minorEastAsia" w:hint="eastAsia"/>
          <w:b/>
          <w:u w:val="single"/>
        </w:rPr>
        <w:t>・ハイソックス</w:t>
      </w:r>
      <w:r w:rsidRPr="001A5C80">
        <w:rPr>
          <w:rFonts w:asciiTheme="minorEastAsia" w:eastAsiaTheme="minorEastAsia" w:hAnsiTheme="minorEastAsia" w:hint="eastAsia"/>
          <w:b/>
          <w:u w:val="single"/>
        </w:rPr>
        <w:t>可</w:t>
      </w:r>
    </w:p>
    <w:p w:rsidR="00D93E08" w:rsidRDefault="00D93E08" w:rsidP="00D93E08">
      <w:pPr>
        <w:pStyle w:val="ab"/>
        <w:spacing w:line="266" w:lineRule="exact"/>
        <w:rPr>
          <w:rFonts w:asciiTheme="minorEastAsia" w:eastAsiaTheme="minorEastAsia" w:hAnsiTheme="minorEastAsia"/>
        </w:rPr>
      </w:pPr>
      <w:r>
        <w:rPr>
          <w:rFonts w:asciiTheme="minorEastAsia" w:eastAsiaTheme="minorEastAsia" w:hAnsiTheme="minorEastAsia" w:hint="eastAsia"/>
        </w:rPr>
        <w:t>・冬服期間のみつま先まで覆われているインナーや足首まで</w:t>
      </w:r>
    </w:p>
    <w:p w:rsidR="00D93E08" w:rsidRPr="005C79B8" w:rsidRDefault="00D93E08" w:rsidP="00D93E08">
      <w:pPr>
        <w:pStyle w:val="ab"/>
        <w:spacing w:line="266" w:lineRule="exact"/>
        <w:rPr>
          <w:rFonts w:asciiTheme="minorEastAsia" w:eastAsiaTheme="minorEastAsia" w:hAnsiTheme="minorEastAsia"/>
        </w:rPr>
      </w:pPr>
      <w:r>
        <w:rPr>
          <w:rFonts w:asciiTheme="minorEastAsia" w:eastAsiaTheme="minorEastAsia" w:hAnsiTheme="minorEastAsia" w:hint="eastAsia"/>
        </w:rPr>
        <w:t xml:space="preserve">　のインナーを着用しても良い。（いずれも黒色）</w:t>
      </w:r>
    </w:p>
    <w:p w:rsidR="00D93E08" w:rsidRPr="001A5C80" w:rsidRDefault="00D93E08" w:rsidP="002B5B3E">
      <w:pPr>
        <w:pStyle w:val="ab"/>
        <w:spacing w:line="266" w:lineRule="exact"/>
        <w:rPr>
          <w:rFonts w:asciiTheme="minorEastAsia" w:eastAsiaTheme="minorEastAsia" w:hAnsiTheme="minorEastAsia"/>
          <w:b/>
          <w:u w:val="single"/>
        </w:rPr>
      </w:pPr>
      <w:r w:rsidRPr="000032BC">
        <w:rPr>
          <w:rFonts w:asciiTheme="minorEastAsia" w:eastAsiaTheme="minorEastAsia" w:hAnsiTheme="minorEastAsia" w:hint="eastAsia"/>
        </w:rPr>
        <w:t>※レギンス</w:t>
      </w:r>
      <w:r>
        <w:rPr>
          <w:rFonts w:asciiTheme="minorEastAsia" w:eastAsiaTheme="minorEastAsia" w:hAnsiTheme="minorEastAsia" w:hint="eastAsia"/>
        </w:rPr>
        <w:t>等の足首までのインナー</w:t>
      </w:r>
      <w:r w:rsidRPr="000032BC">
        <w:rPr>
          <w:rFonts w:asciiTheme="minorEastAsia" w:eastAsiaTheme="minorEastAsia" w:hAnsiTheme="minorEastAsia" w:hint="eastAsia"/>
        </w:rPr>
        <w:t>を着用する場合は、肌が見えないように着用すること</w:t>
      </w:r>
      <w:r>
        <w:rPr>
          <w:rFonts w:asciiTheme="minorEastAsia" w:eastAsiaTheme="minorEastAsia" w:hAnsiTheme="minorEastAsia" w:hint="eastAsia"/>
        </w:rPr>
        <w:t>。</w:t>
      </w:r>
    </w:p>
    <w:p w:rsidR="00915E6B" w:rsidRPr="00915E6B" w:rsidRDefault="00915E6B" w:rsidP="00915E6B">
      <w:pPr>
        <w:pStyle w:val="ab"/>
        <w:spacing w:line="240" w:lineRule="auto"/>
        <w:rPr>
          <w:rFonts w:asciiTheme="minorEastAsia" w:eastAsiaTheme="minorEastAsia" w:hAnsiTheme="minorEastAsia"/>
          <w:b/>
          <w:sz w:val="24"/>
        </w:rPr>
      </w:pPr>
      <w:r w:rsidRPr="00915E6B">
        <w:rPr>
          <w:rFonts w:asciiTheme="minorEastAsia" w:eastAsiaTheme="minorEastAsia" w:hAnsiTheme="minorEastAsia" w:hint="eastAsia"/>
          <w:b/>
          <w:sz w:val="24"/>
        </w:rPr>
        <w:t>＜靴＞</w:t>
      </w:r>
    </w:p>
    <w:p w:rsidR="00DE3577" w:rsidRDefault="00D93E08" w:rsidP="005C79B8">
      <w:pPr>
        <w:pStyle w:val="ab"/>
        <w:spacing w:line="266" w:lineRule="exact"/>
        <w:rPr>
          <w:rFonts w:asciiTheme="minorEastAsia" w:eastAsiaTheme="minorEastAsia" w:hAnsiTheme="minorEastAsia"/>
          <w:b/>
          <w:bCs/>
          <w:u w:val="single"/>
        </w:rPr>
      </w:pPr>
      <w:r>
        <w:rPr>
          <w:rFonts w:asciiTheme="minorEastAsia" w:eastAsiaTheme="minorEastAsia" w:hAnsiTheme="minorEastAsia" w:hint="eastAsia"/>
          <w:b/>
          <w:bCs/>
          <w:u w:val="single"/>
        </w:rPr>
        <w:t>・色は白・黒・</w:t>
      </w:r>
      <w:r w:rsidR="00FC76CB">
        <w:rPr>
          <w:rFonts w:asciiTheme="minorEastAsia" w:eastAsiaTheme="minorEastAsia" w:hAnsiTheme="minorEastAsia" w:hint="eastAsia"/>
          <w:b/>
          <w:bCs/>
          <w:u w:val="single"/>
        </w:rPr>
        <w:t>紺・</w:t>
      </w:r>
      <w:r>
        <w:rPr>
          <w:rFonts w:asciiTheme="minorEastAsia" w:eastAsiaTheme="minorEastAsia" w:hAnsiTheme="minorEastAsia" w:hint="eastAsia"/>
          <w:b/>
          <w:bCs/>
          <w:u w:val="single"/>
        </w:rPr>
        <w:t>グレー基調としたもの。</w:t>
      </w:r>
      <w:r w:rsidR="00DE3577" w:rsidRPr="00D12345">
        <w:rPr>
          <w:rFonts w:asciiTheme="minorEastAsia" w:eastAsiaTheme="minorEastAsia" w:hAnsiTheme="minorEastAsia" w:hint="eastAsia"/>
          <w:b/>
          <w:bCs/>
          <w:u w:val="single"/>
        </w:rPr>
        <w:t>運動に適した靴を履くこと（スニーカー</w:t>
      </w:r>
      <w:r w:rsidR="00D12345" w:rsidRPr="00D12345">
        <w:rPr>
          <w:rFonts w:asciiTheme="minorEastAsia" w:eastAsiaTheme="minorEastAsia" w:hAnsiTheme="minorEastAsia" w:hint="eastAsia"/>
          <w:b/>
          <w:bCs/>
          <w:u w:val="single"/>
        </w:rPr>
        <w:t>・ハイカット・ブーツ</w:t>
      </w:r>
      <w:r>
        <w:rPr>
          <w:rFonts w:asciiTheme="minorEastAsia" w:eastAsiaTheme="minorEastAsia" w:hAnsiTheme="minorEastAsia" w:hint="eastAsia"/>
          <w:b/>
          <w:bCs/>
          <w:u w:val="single"/>
        </w:rPr>
        <w:t>は運動に適さないため</w:t>
      </w:r>
      <w:r w:rsidR="00DE3577" w:rsidRPr="00D12345">
        <w:rPr>
          <w:rFonts w:asciiTheme="minorEastAsia" w:eastAsiaTheme="minorEastAsia" w:hAnsiTheme="minorEastAsia" w:hint="eastAsia"/>
          <w:b/>
          <w:bCs/>
          <w:u w:val="single"/>
        </w:rPr>
        <w:t>禁止）</w:t>
      </w:r>
    </w:p>
    <w:p w:rsidR="00D93E08" w:rsidRDefault="00D93E08" w:rsidP="00915E6B">
      <w:pPr>
        <w:pStyle w:val="ab"/>
        <w:spacing w:line="240" w:lineRule="auto"/>
        <w:rPr>
          <w:rFonts w:asciiTheme="minorEastAsia" w:eastAsiaTheme="minorEastAsia" w:hAnsiTheme="minorEastAsia"/>
          <w:b/>
          <w:sz w:val="24"/>
        </w:rPr>
      </w:pPr>
    </w:p>
    <w:p w:rsidR="00915E6B" w:rsidRPr="00915E6B" w:rsidRDefault="00915E6B" w:rsidP="00915E6B">
      <w:pPr>
        <w:pStyle w:val="ab"/>
        <w:spacing w:line="240" w:lineRule="auto"/>
        <w:rPr>
          <w:rFonts w:asciiTheme="minorEastAsia" w:eastAsiaTheme="minorEastAsia" w:hAnsiTheme="minorEastAsia"/>
          <w:b/>
          <w:sz w:val="24"/>
        </w:rPr>
      </w:pPr>
      <w:r w:rsidRPr="00915E6B">
        <w:rPr>
          <w:rFonts w:asciiTheme="minorEastAsia" w:eastAsiaTheme="minorEastAsia" w:hAnsiTheme="minorEastAsia" w:hint="eastAsia"/>
          <w:b/>
          <w:sz w:val="24"/>
        </w:rPr>
        <w:t>＜バッグの使用方法＞</w:t>
      </w:r>
    </w:p>
    <w:p w:rsidR="00915E6B" w:rsidRPr="00915E6B" w:rsidRDefault="00915E6B" w:rsidP="00915E6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rPr>
        <w:t>・授業がある時は、必ず指定されたカバンを持参して登校する。</w:t>
      </w:r>
    </w:p>
    <w:p w:rsidR="00915E6B" w:rsidRPr="00915E6B" w:rsidRDefault="005A3530" w:rsidP="00915E6B">
      <w:pPr>
        <w:pStyle w:val="ab"/>
        <w:spacing w:line="266" w:lineRule="exact"/>
        <w:rPr>
          <w:rFonts w:asciiTheme="minorEastAsia" w:eastAsiaTheme="minorEastAsia" w:hAnsiTheme="minorEastAsia"/>
          <w:spacing w:val="0"/>
        </w:rPr>
      </w:pPr>
      <w:r>
        <w:rPr>
          <w:rFonts w:asciiTheme="minorEastAsia" w:eastAsiaTheme="minorEastAsia" w:hAnsiTheme="minorEastAsia" w:hint="eastAsia"/>
        </w:rPr>
        <w:t>※黒バッグは安全のために肩にかける。</w:t>
      </w:r>
    </w:p>
    <w:p w:rsidR="00915E6B" w:rsidRPr="00915E6B" w:rsidRDefault="00915E6B" w:rsidP="00915E6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rPr>
        <w:t>＊落書きはしない。</w:t>
      </w:r>
    </w:p>
    <w:p w:rsidR="00915E6B" w:rsidRPr="00915E6B" w:rsidRDefault="00915E6B" w:rsidP="00915E6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rPr>
        <w:t xml:space="preserve">＊アクセサリーはつけない。（お守り一個程度は可）　</w:t>
      </w:r>
      <w:r w:rsidRPr="00915E6B">
        <w:rPr>
          <w:rFonts w:asciiTheme="minorEastAsia" w:eastAsiaTheme="minorEastAsia" w:hAnsiTheme="minorEastAsia"/>
        </w:rPr>
        <w:t xml:space="preserve">　　</w:t>
      </w:r>
    </w:p>
    <w:p w:rsidR="00915E6B" w:rsidRPr="00915E6B" w:rsidRDefault="00915E6B" w:rsidP="00915E6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rPr>
        <w:t>＊形を変えたりしない。</w:t>
      </w:r>
    </w:p>
    <w:p w:rsidR="00915E6B" w:rsidRPr="00915E6B" w:rsidRDefault="00915E6B" w:rsidP="00915E6B">
      <w:pPr>
        <w:pStyle w:val="ab"/>
        <w:spacing w:line="266" w:lineRule="exact"/>
        <w:rPr>
          <w:rFonts w:asciiTheme="minorEastAsia" w:eastAsiaTheme="minorEastAsia" w:hAnsiTheme="minorEastAsia"/>
        </w:rPr>
      </w:pPr>
      <w:r w:rsidRPr="00915E6B">
        <w:rPr>
          <w:rFonts w:asciiTheme="minorEastAsia" w:eastAsiaTheme="minorEastAsia" w:hAnsiTheme="minorEastAsia" w:hint="eastAsia"/>
        </w:rPr>
        <w:t>＊青バッグは両腕に通さない。</w:t>
      </w:r>
    </w:p>
    <w:p w:rsidR="00915E6B" w:rsidRPr="00DE59D1" w:rsidRDefault="00915E6B" w:rsidP="00915E6B">
      <w:pPr>
        <w:pStyle w:val="ab"/>
        <w:spacing w:line="266" w:lineRule="exact"/>
        <w:rPr>
          <w:rFonts w:ascii="HG丸ｺﾞｼｯｸM-PRO" w:eastAsia="HG丸ｺﾞｼｯｸM-PRO" w:hAnsi="HG丸ｺﾞｼｯｸM-PRO"/>
        </w:rPr>
      </w:pPr>
    </w:p>
    <w:p w:rsidR="00915E6B" w:rsidRPr="00915E6B" w:rsidRDefault="00915E6B" w:rsidP="00915E6B">
      <w:pPr>
        <w:pStyle w:val="ab"/>
        <w:spacing w:line="240" w:lineRule="auto"/>
        <w:rPr>
          <w:rFonts w:asciiTheme="minorEastAsia" w:eastAsiaTheme="minorEastAsia" w:hAnsiTheme="minorEastAsia"/>
          <w:b/>
          <w:spacing w:val="0"/>
          <w:sz w:val="24"/>
        </w:rPr>
      </w:pPr>
      <w:r w:rsidRPr="00915E6B">
        <w:rPr>
          <w:rFonts w:asciiTheme="minorEastAsia" w:eastAsiaTheme="minorEastAsia" w:hAnsiTheme="minorEastAsia" w:hint="eastAsia"/>
          <w:b/>
          <w:sz w:val="24"/>
        </w:rPr>
        <w:t>＜持ち物＞</w:t>
      </w:r>
    </w:p>
    <w:p w:rsidR="00915E6B" w:rsidRPr="00DD161E" w:rsidRDefault="00915E6B" w:rsidP="00915E6B">
      <w:pPr>
        <w:ind w:left="210" w:hanging="210"/>
        <w:rPr>
          <w:rFonts w:asciiTheme="minorEastAsia" w:eastAsiaTheme="minorEastAsia" w:hAnsiTheme="minorEastAsia"/>
        </w:rPr>
      </w:pPr>
      <w:r w:rsidRPr="00DD161E">
        <w:rPr>
          <w:rFonts w:asciiTheme="minorEastAsia" w:eastAsiaTheme="minorEastAsia" w:hAnsiTheme="minorEastAsia" w:hint="eastAsia"/>
        </w:rPr>
        <w:t>・教材に関しては</w:t>
      </w:r>
      <w:r w:rsidRPr="00DD161E">
        <w:rPr>
          <w:rFonts w:asciiTheme="minorEastAsia" w:eastAsiaTheme="minorEastAsia" w:hAnsiTheme="minorEastAsia"/>
        </w:rPr>
        <w:t>、</w:t>
      </w:r>
      <w:r w:rsidRPr="00DD161E">
        <w:rPr>
          <w:rFonts w:asciiTheme="minorEastAsia" w:eastAsiaTheme="minorEastAsia" w:hAnsiTheme="minorEastAsia" w:hint="eastAsia"/>
        </w:rPr>
        <w:t>原則持って帰らなければ</w:t>
      </w:r>
      <w:r w:rsidRPr="00DD161E">
        <w:rPr>
          <w:rFonts w:asciiTheme="minorEastAsia" w:eastAsiaTheme="minorEastAsia" w:hAnsiTheme="minorEastAsia"/>
        </w:rPr>
        <w:t>いけないものは学校では定めず、引き出しに</w:t>
      </w:r>
      <w:r w:rsidRPr="00DD161E">
        <w:rPr>
          <w:rFonts w:asciiTheme="minorEastAsia" w:eastAsiaTheme="minorEastAsia" w:hAnsiTheme="minorEastAsia" w:hint="eastAsia"/>
        </w:rPr>
        <w:t>きれいに</w:t>
      </w:r>
      <w:r w:rsidRPr="00DD161E">
        <w:rPr>
          <w:rFonts w:asciiTheme="minorEastAsia" w:eastAsiaTheme="minorEastAsia" w:hAnsiTheme="minorEastAsia"/>
        </w:rPr>
        <w:t>管理でき</w:t>
      </w:r>
      <w:r w:rsidRPr="00DD161E">
        <w:rPr>
          <w:rFonts w:asciiTheme="minorEastAsia" w:eastAsiaTheme="minorEastAsia" w:hAnsiTheme="minorEastAsia" w:hint="eastAsia"/>
        </w:rPr>
        <w:t>ていれば</w:t>
      </w:r>
      <w:r w:rsidRPr="00DD161E">
        <w:rPr>
          <w:rFonts w:asciiTheme="minorEastAsia" w:eastAsiaTheme="minorEastAsia" w:hAnsiTheme="minorEastAsia"/>
        </w:rPr>
        <w:t>、置いて</w:t>
      </w:r>
      <w:r w:rsidRPr="00DD161E">
        <w:rPr>
          <w:rFonts w:asciiTheme="minorEastAsia" w:eastAsiaTheme="minorEastAsia" w:hAnsiTheme="minorEastAsia" w:hint="eastAsia"/>
        </w:rPr>
        <w:t>いっても</w:t>
      </w:r>
      <w:r w:rsidRPr="00DD161E">
        <w:rPr>
          <w:rFonts w:asciiTheme="minorEastAsia" w:eastAsiaTheme="minorEastAsia" w:hAnsiTheme="minorEastAsia"/>
        </w:rPr>
        <w:t>良い</w:t>
      </w:r>
      <w:r w:rsidRPr="00DD161E">
        <w:rPr>
          <w:rFonts w:asciiTheme="minorEastAsia" w:eastAsiaTheme="minorEastAsia" w:hAnsiTheme="minorEastAsia" w:hint="eastAsia"/>
        </w:rPr>
        <w:t>もの</w:t>
      </w:r>
      <w:r w:rsidRPr="00DD161E">
        <w:rPr>
          <w:rFonts w:asciiTheme="minorEastAsia" w:eastAsiaTheme="minorEastAsia" w:hAnsiTheme="minorEastAsia"/>
        </w:rPr>
        <w:t>とする。</w:t>
      </w:r>
    </w:p>
    <w:p w:rsidR="00915E6B" w:rsidRPr="00915E6B" w:rsidRDefault="00915E6B" w:rsidP="00915E6B">
      <w:pPr>
        <w:rPr>
          <w:rFonts w:asciiTheme="minorEastAsia" w:eastAsiaTheme="minorEastAsia" w:hAnsiTheme="minorEastAsia"/>
        </w:rPr>
      </w:pPr>
      <w:r w:rsidRPr="00DD161E">
        <w:rPr>
          <w:rFonts w:asciiTheme="minorEastAsia" w:eastAsiaTheme="minorEastAsia" w:hAnsiTheme="minorEastAsia" w:hint="eastAsia"/>
        </w:rPr>
        <w:t>・教室に</w:t>
      </w:r>
      <w:r w:rsidRPr="00DD161E">
        <w:rPr>
          <w:rFonts w:asciiTheme="minorEastAsia" w:eastAsiaTheme="minorEastAsia" w:hAnsiTheme="minorEastAsia"/>
        </w:rPr>
        <w:t>ある教材棚については、</w:t>
      </w:r>
      <w:r w:rsidRPr="00DD161E">
        <w:rPr>
          <w:rFonts w:asciiTheme="minorEastAsia" w:eastAsiaTheme="minorEastAsia" w:hAnsiTheme="minorEastAsia" w:hint="eastAsia"/>
        </w:rPr>
        <w:t>各クラスで</w:t>
      </w:r>
      <w:r w:rsidRPr="00DD161E">
        <w:rPr>
          <w:rFonts w:asciiTheme="minorEastAsia" w:eastAsiaTheme="minorEastAsia" w:hAnsiTheme="minorEastAsia"/>
        </w:rPr>
        <w:t>使い方を決める。</w:t>
      </w:r>
    </w:p>
    <w:p w:rsidR="00915E6B" w:rsidRPr="00915E6B" w:rsidRDefault="00915E6B" w:rsidP="00915E6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rPr>
        <w:t>・学校で許可した物以外は持ってこない（携帯電話は持ってこないこと）。</w:t>
      </w:r>
    </w:p>
    <w:p w:rsidR="00915E6B" w:rsidRPr="00915E6B" w:rsidRDefault="00675581" w:rsidP="00915E6B">
      <w:pPr>
        <w:pStyle w:val="ab"/>
        <w:spacing w:line="266" w:lineRule="exact"/>
        <w:rPr>
          <w:rFonts w:asciiTheme="minorEastAsia" w:eastAsiaTheme="minorEastAsia" w:hAnsiTheme="minorEastAsia"/>
        </w:rPr>
      </w:pPr>
      <w:r>
        <w:rPr>
          <w:rFonts w:asciiTheme="minorEastAsia" w:eastAsiaTheme="minorEastAsia" w:hAnsiTheme="minorEastAsia" w:hint="eastAsia"/>
        </w:rPr>
        <w:t>・必ず名前を書く。</w:t>
      </w:r>
    </w:p>
    <w:p w:rsidR="00915E6B" w:rsidRPr="00915E6B" w:rsidRDefault="00915E6B" w:rsidP="00915E6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rPr>
        <w:t>・リップク</w:t>
      </w:r>
      <w:r w:rsidR="00675581">
        <w:rPr>
          <w:rFonts w:asciiTheme="minorEastAsia" w:eastAsiaTheme="minorEastAsia" w:hAnsiTheme="minorEastAsia" w:hint="eastAsia"/>
        </w:rPr>
        <w:t>リームやハンドクリームは無香料のものを使用すること。</w:t>
      </w:r>
    </w:p>
    <w:p w:rsidR="00915E6B" w:rsidRPr="00915E6B" w:rsidRDefault="00915E6B" w:rsidP="00915E6B">
      <w:pPr>
        <w:tabs>
          <w:tab w:val="left" w:pos="186"/>
        </w:tabs>
        <w:adjustRightInd/>
        <w:ind w:left="950" w:hanging="950"/>
        <w:rPr>
          <w:rFonts w:asciiTheme="minorEastAsia" w:eastAsiaTheme="minorEastAsia" w:hAnsiTheme="minorEastAsia"/>
        </w:rPr>
      </w:pPr>
      <w:r w:rsidRPr="00915E6B">
        <w:rPr>
          <w:rFonts w:asciiTheme="minorEastAsia" w:eastAsiaTheme="minorEastAsia" w:hAnsiTheme="minorEastAsia" w:hint="eastAsia"/>
        </w:rPr>
        <w:t>・水筒…年間を通して持ってきてよい。</w:t>
      </w:r>
    </w:p>
    <w:p w:rsidR="00915E6B" w:rsidRPr="00915E6B" w:rsidRDefault="00915E6B" w:rsidP="00915E6B">
      <w:pPr>
        <w:tabs>
          <w:tab w:val="left" w:pos="186"/>
        </w:tabs>
        <w:adjustRightInd/>
        <w:ind w:left="950" w:hanging="110"/>
        <w:rPr>
          <w:rFonts w:asciiTheme="minorEastAsia" w:eastAsiaTheme="minorEastAsia" w:hAnsiTheme="minorEastAsia"/>
        </w:rPr>
      </w:pPr>
      <w:r w:rsidRPr="00915E6B">
        <w:rPr>
          <w:rFonts w:asciiTheme="minorEastAsia" w:eastAsiaTheme="minorEastAsia" w:hAnsiTheme="minorEastAsia" w:hint="eastAsia"/>
        </w:rPr>
        <w:t>※水筒の中身をもらうことは禁止。</w:t>
      </w:r>
    </w:p>
    <w:p w:rsidR="00915E6B" w:rsidRDefault="00915E6B" w:rsidP="00915E6B">
      <w:pPr>
        <w:tabs>
          <w:tab w:val="left" w:pos="186"/>
        </w:tabs>
        <w:adjustRightInd/>
        <w:ind w:leftChars="400" w:left="840"/>
        <w:rPr>
          <w:rFonts w:asciiTheme="minorEastAsia" w:eastAsiaTheme="minorEastAsia" w:hAnsiTheme="minorEastAsia"/>
        </w:rPr>
      </w:pPr>
      <w:r w:rsidRPr="00915E6B">
        <w:rPr>
          <w:rFonts w:asciiTheme="minorEastAsia" w:eastAsiaTheme="minorEastAsia" w:hAnsiTheme="minorEastAsia" w:hint="eastAsia"/>
        </w:rPr>
        <w:t>※中身は水、スポーツドリンクか湯茶に限る。ビン、カン、ペットボトルは禁止。</w:t>
      </w:r>
    </w:p>
    <w:p w:rsidR="00F97978" w:rsidRPr="00D12345" w:rsidRDefault="00F97978" w:rsidP="00915E6B">
      <w:pPr>
        <w:tabs>
          <w:tab w:val="left" w:pos="186"/>
        </w:tabs>
        <w:adjustRightInd/>
        <w:ind w:leftChars="400" w:left="840"/>
        <w:rPr>
          <w:rFonts w:asciiTheme="minorEastAsia" w:eastAsiaTheme="minorEastAsia" w:hAnsiTheme="minorEastAsia" w:cs="Times New Roman"/>
          <w:b/>
          <w:u w:val="single"/>
        </w:rPr>
      </w:pPr>
      <w:r w:rsidRPr="00D12345">
        <w:rPr>
          <w:rFonts w:asciiTheme="minorEastAsia" w:eastAsiaTheme="minorEastAsia" w:hAnsiTheme="minorEastAsia" w:hint="eastAsia"/>
          <w:b/>
          <w:u w:val="single"/>
        </w:rPr>
        <w:t>＊補充用のペットボトルは可とする。直接飲むのは禁止（衛生面から）</w:t>
      </w:r>
    </w:p>
    <w:p w:rsidR="00915E6B" w:rsidRPr="00915E6B" w:rsidRDefault="00915E6B" w:rsidP="00915E6B">
      <w:pPr>
        <w:tabs>
          <w:tab w:val="left" w:pos="186"/>
        </w:tabs>
        <w:adjustRightInd/>
        <w:ind w:left="846" w:hanging="846"/>
        <w:rPr>
          <w:rFonts w:asciiTheme="minorEastAsia" w:eastAsiaTheme="minorEastAsia" w:hAnsiTheme="minorEastAsia"/>
        </w:rPr>
      </w:pPr>
      <w:r w:rsidRPr="00915E6B">
        <w:rPr>
          <w:rFonts w:asciiTheme="minorEastAsia" w:eastAsiaTheme="minorEastAsia" w:hAnsiTheme="minorEastAsia" w:hint="eastAsia"/>
        </w:rPr>
        <w:t>・弁当…各自で用意して登校する。外へ買いに出たり、登校の途中に買うことは禁止。ゴミは全て持ち帰る。自分の教室</w:t>
      </w:r>
      <w:r w:rsidR="00997535" w:rsidRPr="00997535">
        <w:rPr>
          <w:rFonts w:asciiTheme="minorEastAsia" w:eastAsiaTheme="minorEastAsia" w:hAnsiTheme="minorEastAsia" w:hint="eastAsia"/>
          <w:b/>
          <w:u w:val="single"/>
        </w:rPr>
        <w:t>もしくは指定された教室</w:t>
      </w:r>
      <w:r w:rsidRPr="00915E6B">
        <w:rPr>
          <w:rFonts w:asciiTheme="minorEastAsia" w:eastAsiaTheme="minorEastAsia" w:hAnsiTheme="minorEastAsia" w:hint="eastAsia"/>
        </w:rPr>
        <w:t>で食べる。</w:t>
      </w:r>
    </w:p>
    <w:p w:rsidR="00915E6B" w:rsidRPr="00915E6B" w:rsidRDefault="00915E6B" w:rsidP="005C79B8">
      <w:pPr>
        <w:tabs>
          <w:tab w:val="left" w:pos="186"/>
        </w:tabs>
        <w:adjustRightInd/>
        <w:rPr>
          <w:rFonts w:asciiTheme="minorEastAsia" w:eastAsiaTheme="minorEastAsia" w:hAnsiTheme="minorEastAsia"/>
        </w:rPr>
      </w:pPr>
    </w:p>
    <w:tbl>
      <w:tblPr>
        <w:tblStyle w:val="a9"/>
        <w:tblW w:w="0" w:type="auto"/>
        <w:tblLook w:val="04A0" w:firstRow="1" w:lastRow="0" w:firstColumn="1" w:lastColumn="0" w:noHBand="0" w:noVBand="1"/>
      </w:tblPr>
      <w:tblGrid>
        <w:gridCol w:w="4530"/>
      </w:tblGrid>
      <w:tr w:rsidR="00682E98" w:rsidRPr="00915E6B" w:rsidTr="00DE4A5B">
        <w:tc>
          <w:tcPr>
            <w:tcW w:w="4530" w:type="dxa"/>
          </w:tcPr>
          <w:p w:rsidR="00682E98" w:rsidRPr="00915E6B" w:rsidRDefault="00682E98" w:rsidP="00DE4A5B">
            <w:pPr>
              <w:pStyle w:val="ab"/>
              <w:spacing w:line="266" w:lineRule="exact"/>
              <w:jc w:val="center"/>
              <w:rPr>
                <w:rFonts w:asciiTheme="minorEastAsia" w:eastAsiaTheme="minorEastAsia" w:hAnsiTheme="minorEastAsia"/>
                <w:spacing w:val="0"/>
              </w:rPr>
            </w:pPr>
            <w:r w:rsidRPr="00915E6B">
              <w:rPr>
                <w:rFonts w:asciiTheme="minorEastAsia" w:eastAsiaTheme="minorEastAsia" w:hAnsiTheme="minorEastAsia" w:hint="eastAsia"/>
                <w:spacing w:val="0"/>
              </w:rPr>
              <w:t>○</w:t>
            </w:r>
          </w:p>
        </w:tc>
      </w:tr>
      <w:tr w:rsidR="00682E98" w:rsidRPr="00915E6B" w:rsidTr="00997535">
        <w:tc>
          <w:tcPr>
            <w:tcW w:w="4530" w:type="dxa"/>
            <w:vAlign w:val="center"/>
          </w:tcPr>
          <w:p w:rsidR="00682E98" w:rsidRPr="00915E6B" w:rsidRDefault="00682E98" w:rsidP="00DE4A5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spacing w:val="0"/>
              </w:rPr>
              <w:t>・リップクリーム、ハンドクリーム</w:t>
            </w:r>
          </w:p>
          <w:p w:rsidR="00682E98" w:rsidRPr="00915E6B" w:rsidRDefault="00682E98" w:rsidP="00DE4A5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spacing w:val="0"/>
              </w:rPr>
              <w:t>・日焼け止め</w:t>
            </w:r>
          </w:p>
          <w:p w:rsidR="00682E98" w:rsidRPr="00915E6B" w:rsidRDefault="00682E98" w:rsidP="00DE4A5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spacing w:val="0"/>
              </w:rPr>
              <w:t>※いずれも無香料のもの</w:t>
            </w:r>
          </w:p>
          <w:p w:rsidR="00682E98" w:rsidRPr="00915E6B" w:rsidRDefault="00682E98" w:rsidP="00DE4A5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spacing w:val="0"/>
              </w:rPr>
              <w:t>・くし</w:t>
            </w:r>
          </w:p>
        </w:tc>
      </w:tr>
    </w:tbl>
    <w:p w:rsidR="00915E6B" w:rsidRDefault="00915E6B" w:rsidP="00915E6B">
      <w:pPr>
        <w:pStyle w:val="ab"/>
        <w:spacing w:line="266" w:lineRule="exact"/>
        <w:rPr>
          <w:rFonts w:asciiTheme="minorEastAsia" w:eastAsiaTheme="minorEastAsia" w:hAnsiTheme="minorEastAsia"/>
          <w:noProof/>
        </w:rPr>
      </w:pPr>
    </w:p>
    <w:p w:rsidR="00915E6B" w:rsidRPr="00915E6B" w:rsidRDefault="00915E6B" w:rsidP="00915E6B">
      <w:pPr>
        <w:pStyle w:val="ab"/>
        <w:spacing w:line="266" w:lineRule="exact"/>
        <w:rPr>
          <w:rFonts w:asciiTheme="minorEastAsia" w:eastAsiaTheme="minorEastAsia" w:hAnsiTheme="minorEastAsia"/>
          <w:noProof/>
        </w:rPr>
      </w:pPr>
      <w:r w:rsidRPr="00915E6B">
        <w:rPr>
          <w:rFonts w:asciiTheme="minorEastAsia" w:eastAsiaTheme="minorEastAsia" w:hAnsiTheme="minorEastAsia" w:hint="eastAsia"/>
          <w:noProof/>
        </w:rPr>
        <w:t>※特別な理由があれば、配慮される場合があります。その場合、保護者の方から書面（生徒手帳等）で提出してください。</w:t>
      </w:r>
    </w:p>
    <w:p w:rsidR="00915E6B" w:rsidRPr="00915E6B" w:rsidRDefault="00915E6B" w:rsidP="00915E6B">
      <w:pPr>
        <w:tabs>
          <w:tab w:val="left" w:pos="186"/>
        </w:tabs>
        <w:adjustRightInd/>
        <w:rPr>
          <w:rFonts w:asciiTheme="minorEastAsia" w:eastAsiaTheme="minorEastAsia" w:hAnsiTheme="minorEastAsia" w:cs="Times New Roman"/>
          <w:b/>
          <w:sz w:val="24"/>
        </w:rPr>
      </w:pPr>
    </w:p>
    <w:p w:rsidR="00915E6B" w:rsidRPr="00915E6B" w:rsidRDefault="00915E6B" w:rsidP="00915E6B">
      <w:pPr>
        <w:tabs>
          <w:tab w:val="left" w:pos="186"/>
        </w:tabs>
        <w:adjustRightInd/>
        <w:rPr>
          <w:rFonts w:asciiTheme="minorEastAsia" w:eastAsiaTheme="minorEastAsia" w:hAnsiTheme="minorEastAsia" w:cs="Times New Roman"/>
          <w:b/>
          <w:sz w:val="24"/>
        </w:rPr>
      </w:pPr>
      <w:r w:rsidRPr="00915E6B">
        <w:rPr>
          <w:rFonts w:asciiTheme="minorEastAsia" w:eastAsiaTheme="minorEastAsia" w:hAnsiTheme="minorEastAsia" w:cs="Times New Roman" w:hint="eastAsia"/>
          <w:b/>
          <w:sz w:val="24"/>
        </w:rPr>
        <w:t>＜その他＞</w:t>
      </w:r>
    </w:p>
    <w:p w:rsidR="00915E6B" w:rsidRPr="00915E6B" w:rsidRDefault="00915E6B" w:rsidP="00915E6B">
      <w:pPr>
        <w:pStyle w:val="ab"/>
        <w:spacing w:line="266" w:lineRule="exact"/>
        <w:rPr>
          <w:rFonts w:asciiTheme="minorEastAsia" w:eastAsiaTheme="minorEastAsia" w:hAnsiTheme="minorEastAsia"/>
          <w:spacing w:val="0"/>
        </w:rPr>
      </w:pPr>
      <w:r w:rsidRPr="00915E6B">
        <w:rPr>
          <w:rFonts w:asciiTheme="minorEastAsia" w:eastAsiaTheme="minorEastAsia" w:hAnsiTheme="minorEastAsia" w:hint="eastAsia"/>
        </w:rPr>
        <w:t>・友だち同士で家に泊めたり泊まったりすることは禁止。</w:t>
      </w:r>
    </w:p>
    <w:p w:rsidR="003265AA" w:rsidRDefault="00F97978" w:rsidP="00DB5BB1">
      <w:pPr>
        <w:pStyle w:val="ab"/>
        <w:spacing w:line="240" w:lineRule="auto"/>
        <w:rPr>
          <w:rFonts w:asciiTheme="minorEastAsia" w:eastAsiaTheme="minorEastAsia" w:hAnsiTheme="minorEastAsia"/>
          <w:b/>
          <w:spacing w:val="0"/>
          <w:u w:val="single"/>
        </w:rPr>
      </w:pPr>
      <w:r w:rsidRPr="00D12345">
        <w:rPr>
          <w:rFonts w:asciiTheme="minorEastAsia" w:eastAsiaTheme="minorEastAsia" w:hAnsiTheme="minorEastAsia" w:hint="eastAsia"/>
          <w:b/>
          <w:spacing w:val="0"/>
          <w:u w:val="single"/>
        </w:rPr>
        <w:t>・SNS</w:t>
      </w:r>
      <w:r w:rsidR="004E0C4B">
        <w:rPr>
          <w:rFonts w:asciiTheme="minorEastAsia" w:eastAsiaTheme="minorEastAsia" w:hAnsiTheme="minorEastAsia" w:hint="eastAsia"/>
          <w:b/>
          <w:spacing w:val="0"/>
          <w:u w:val="single"/>
        </w:rPr>
        <w:t>について</w:t>
      </w:r>
      <w:r w:rsidR="00716B3E" w:rsidRPr="00D12345">
        <w:rPr>
          <w:rFonts w:asciiTheme="minorEastAsia" w:eastAsiaTheme="minorEastAsia" w:hAnsiTheme="minorEastAsia" w:hint="eastAsia"/>
          <w:b/>
          <w:spacing w:val="0"/>
          <w:u w:val="single"/>
        </w:rPr>
        <w:t>各家庭</w:t>
      </w:r>
      <w:r w:rsidR="00D93E08">
        <w:rPr>
          <w:rFonts w:asciiTheme="minorEastAsia" w:eastAsiaTheme="minorEastAsia" w:hAnsiTheme="minorEastAsia" w:hint="eastAsia"/>
          <w:b/>
          <w:spacing w:val="0"/>
          <w:u w:val="single"/>
        </w:rPr>
        <w:t>での管理のもと適切に使用できるよう</w:t>
      </w:r>
      <w:r w:rsidR="004E0C4B">
        <w:rPr>
          <w:rFonts w:asciiTheme="minorEastAsia" w:eastAsiaTheme="minorEastAsia" w:hAnsiTheme="minorEastAsia" w:hint="eastAsia"/>
          <w:b/>
          <w:spacing w:val="0"/>
          <w:u w:val="single"/>
        </w:rPr>
        <w:t>指導を行う。</w:t>
      </w:r>
      <w:r w:rsidR="0085785D">
        <w:rPr>
          <w:rFonts w:asciiTheme="minorEastAsia" w:eastAsiaTheme="minorEastAsia" w:hAnsiTheme="minorEastAsia" w:hint="eastAsia"/>
          <w:b/>
          <w:spacing w:val="0"/>
          <w:u w:val="single"/>
        </w:rPr>
        <w:t>（トラブルの原因・いじめ問題に発展する危険性がある）</w:t>
      </w:r>
    </w:p>
    <w:p w:rsidR="00997535" w:rsidRPr="00FC76CB" w:rsidRDefault="00FC76CB" w:rsidP="00DB5BB1">
      <w:pPr>
        <w:pStyle w:val="ab"/>
        <w:spacing w:line="240" w:lineRule="auto"/>
        <w:rPr>
          <w:rFonts w:asciiTheme="minorEastAsia" w:eastAsiaTheme="minorEastAsia" w:hAnsiTheme="minorEastAsia"/>
          <w:b/>
          <w:spacing w:val="0"/>
          <w:u w:val="single"/>
        </w:rPr>
      </w:pPr>
      <w:r w:rsidRPr="00FC76CB">
        <w:rPr>
          <w:rFonts w:asciiTheme="minorEastAsia" w:eastAsiaTheme="minorEastAsia" w:hAnsiTheme="minorEastAsia" w:hint="eastAsia"/>
          <w:b/>
          <w:spacing w:val="0"/>
          <w:u w:val="single"/>
        </w:rPr>
        <w:t>・カラオケ、ゲームセンターなどへの立ち入りは様々なトラブルが予想されるので注意すること。</w:t>
      </w:r>
    </w:p>
    <w:p w:rsidR="00997535" w:rsidRDefault="00997535" w:rsidP="00DB5BB1">
      <w:pPr>
        <w:pStyle w:val="ab"/>
        <w:spacing w:line="240" w:lineRule="auto"/>
        <w:rPr>
          <w:rFonts w:asciiTheme="minorEastAsia" w:eastAsiaTheme="minorEastAsia" w:hAnsiTheme="minorEastAsia"/>
          <w:spacing w:val="0"/>
        </w:rPr>
      </w:pPr>
    </w:p>
    <w:p w:rsidR="00997535" w:rsidRPr="006C4EF6" w:rsidRDefault="00997535" w:rsidP="00DB5BB1">
      <w:pPr>
        <w:pStyle w:val="ab"/>
        <w:spacing w:line="240" w:lineRule="auto"/>
        <w:rPr>
          <w:rFonts w:asciiTheme="minorEastAsia" w:eastAsiaTheme="minorEastAsia" w:hAnsiTheme="minorEastAsia"/>
          <w:spacing w:val="0"/>
        </w:rPr>
      </w:pPr>
    </w:p>
    <w:p w:rsidR="00997535" w:rsidRDefault="00997535" w:rsidP="00DB5BB1">
      <w:pPr>
        <w:pStyle w:val="ab"/>
        <w:spacing w:line="240" w:lineRule="auto"/>
        <w:rPr>
          <w:rFonts w:asciiTheme="minorEastAsia" w:eastAsiaTheme="minorEastAsia" w:hAnsiTheme="minorEastAsia"/>
          <w:spacing w:val="0"/>
        </w:rPr>
      </w:pPr>
    </w:p>
    <w:p w:rsidR="00682E98" w:rsidRDefault="00682E98" w:rsidP="00DB5BB1">
      <w:pPr>
        <w:pStyle w:val="ab"/>
        <w:spacing w:line="240" w:lineRule="auto"/>
        <w:rPr>
          <w:rFonts w:asciiTheme="minorEastAsia" w:eastAsiaTheme="minorEastAsia" w:hAnsiTheme="minorEastAsia"/>
          <w:spacing w:val="0"/>
        </w:rPr>
      </w:pPr>
    </w:p>
    <w:p w:rsidR="0020455D" w:rsidRDefault="0020455D" w:rsidP="00DB5BB1">
      <w:pPr>
        <w:pStyle w:val="ab"/>
        <w:spacing w:line="240" w:lineRule="auto"/>
        <w:rPr>
          <w:rFonts w:asciiTheme="minorEastAsia" w:eastAsiaTheme="minorEastAsia" w:hAnsiTheme="minorEastAsia"/>
          <w:spacing w:val="0"/>
        </w:rPr>
      </w:pPr>
    </w:p>
    <w:p w:rsidR="0020455D" w:rsidRDefault="0020455D" w:rsidP="00DB5BB1">
      <w:pPr>
        <w:pStyle w:val="ab"/>
        <w:spacing w:line="240" w:lineRule="auto"/>
        <w:rPr>
          <w:rFonts w:asciiTheme="minorEastAsia" w:eastAsiaTheme="minorEastAsia" w:hAnsiTheme="minorEastAsia" w:hint="eastAsia"/>
          <w:spacing w:val="0"/>
        </w:rPr>
      </w:pPr>
    </w:p>
    <w:p w:rsidR="00997535" w:rsidRDefault="00997535" w:rsidP="00DB5BB1">
      <w:pPr>
        <w:pStyle w:val="ab"/>
        <w:spacing w:line="240" w:lineRule="auto"/>
        <w:rPr>
          <w:rFonts w:asciiTheme="minorEastAsia" w:eastAsiaTheme="minorEastAsia" w:hAnsiTheme="minorEastAsia"/>
          <w:spacing w:val="0"/>
        </w:rPr>
      </w:pPr>
    </w:p>
    <w:p w:rsidR="003B6147" w:rsidRPr="003645B0" w:rsidRDefault="003645B0" w:rsidP="00DB5BB1">
      <w:pPr>
        <w:pStyle w:val="ab"/>
        <w:spacing w:line="240" w:lineRule="auto"/>
        <w:rPr>
          <w:rFonts w:asciiTheme="minorEastAsia" w:eastAsiaTheme="minorEastAsia" w:hAnsiTheme="minorEastAsia"/>
          <w:b/>
          <w:spacing w:val="0"/>
          <w:sz w:val="24"/>
        </w:rPr>
      </w:pPr>
      <w:r w:rsidRPr="003645B0">
        <w:rPr>
          <w:rFonts w:asciiTheme="minorEastAsia" w:eastAsiaTheme="minorEastAsia" w:hAnsiTheme="minorEastAsia" w:hint="eastAsia"/>
          <w:b/>
          <w:spacing w:val="0"/>
          <w:sz w:val="24"/>
        </w:rPr>
        <w:lastRenderedPageBreak/>
        <w:t>＜制服の着方＞</w:t>
      </w:r>
    </w:p>
    <w:p w:rsidR="003E7503" w:rsidRPr="007960F8" w:rsidRDefault="003E7503" w:rsidP="007960F8">
      <w:pPr>
        <w:pStyle w:val="ab"/>
        <w:spacing w:line="0" w:lineRule="atLeast"/>
        <w:rPr>
          <w:rFonts w:asciiTheme="minorEastAsia" w:eastAsiaTheme="minorEastAsia" w:hAnsiTheme="minorEastAsia"/>
        </w:rPr>
      </w:pPr>
      <w:r w:rsidRPr="007960F8">
        <w:rPr>
          <w:rFonts w:asciiTheme="minorEastAsia" w:eastAsiaTheme="minorEastAsia" w:hAnsiTheme="minorEastAsia" w:hint="eastAsia"/>
        </w:rPr>
        <w:t>・学ランのボタンは全て閉める。</w:t>
      </w:r>
    </w:p>
    <w:p w:rsidR="003E7503" w:rsidRPr="007960F8" w:rsidRDefault="003E7503" w:rsidP="007960F8">
      <w:pPr>
        <w:pStyle w:val="ab"/>
        <w:spacing w:line="0" w:lineRule="atLeast"/>
        <w:rPr>
          <w:rFonts w:asciiTheme="minorEastAsia" w:eastAsiaTheme="minorEastAsia" w:hAnsiTheme="minorEastAsia"/>
        </w:rPr>
      </w:pPr>
      <w:r w:rsidRPr="007960F8">
        <w:rPr>
          <w:rFonts w:asciiTheme="minorEastAsia" w:eastAsiaTheme="minorEastAsia" w:hAnsiTheme="minorEastAsia" w:hint="eastAsia"/>
        </w:rPr>
        <w:t>・夏服時には紺色のスカーフを着用し、冬服時には白色のスカーフを着用する。</w:t>
      </w:r>
      <w:r w:rsidR="00FC76CB">
        <w:rPr>
          <w:rFonts w:asciiTheme="minorEastAsia" w:eastAsiaTheme="minorEastAsia" w:hAnsiTheme="minorEastAsia" w:hint="eastAsia"/>
        </w:rPr>
        <w:t>（セーラー服）</w:t>
      </w:r>
    </w:p>
    <w:p w:rsidR="003E7503" w:rsidRPr="007960F8" w:rsidRDefault="003E7503" w:rsidP="007960F8">
      <w:pPr>
        <w:pStyle w:val="ab"/>
        <w:spacing w:line="0" w:lineRule="atLeast"/>
        <w:rPr>
          <w:rFonts w:asciiTheme="minorEastAsia" w:eastAsiaTheme="minorEastAsia" w:hAnsiTheme="minorEastAsia"/>
        </w:rPr>
      </w:pPr>
      <w:r w:rsidRPr="007960F8">
        <w:rPr>
          <w:rFonts w:asciiTheme="minorEastAsia" w:eastAsiaTheme="minorEastAsia" w:hAnsiTheme="minorEastAsia" w:hint="eastAsia"/>
        </w:rPr>
        <w:t>・スカートの長さを変えない</w:t>
      </w:r>
      <w:r w:rsidR="0020455D">
        <w:rPr>
          <w:rFonts w:asciiTheme="minorEastAsia" w:eastAsiaTheme="minorEastAsia" w:hAnsiTheme="minorEastAsia" w:hint="eastAsia"/>
        </w:rPr>
        <w:t>。</w:t>
      </w:r>
    </w:p>
    <w:p w:rsidR="003E7503" w:rsidRPr="007960F8" w:rsidRDefault="00EE5FEB" w:rsidP="007960F8">
      <w:pPr>
        <w:pStyle w:val="ab"/>
        <w:spacing w:line="0" w:lineRule="atLeast"/>
        <w:rPr>
          <w:rFonts w:asciiTheme="minorEastAsia" w:eastAsiaTheme="minorEastAsia" w:hAnsiTheme="minorEastAsia"/>
        </w:rPr>
      </w:pPr>
      <w:r>
        <w:rPr>
          <w:rFonts w:asciiTheme="minorEastAsia" w:eastAsiaTheme="minorEastAsia" w:hAnsiTheme="minorEastAsia" w:hint="eastAsia"/>
        </w:rPr>
        <w:t>・制服時には名札</w:t>
      </w:r>
      <w:r w:rsidR="003E7503" w:rsidRPr="007960F8">
        <w:rPr>
          <w:rFonts w:asciiTheme="minorEastAsia" w:eastAsiaTheme="minorEastAsia" w:hAnsiTheme="minorEastAsia" w:hint="eastAsia"/>
        </w:rPr>
        <w:t>を着用する。</w:t>
      </w:r>
    </w:p>
    <w:p w:rsidR="003E7503" w:rsidRPr="007960F8" w:rsidRDefault="003E7503" w:rsidP="007960F8">
      <w:pPr>
        <w:pStyle w:val="ab"/>
        <w:spacing w:line="0" w:lineRule="atLeast"/>
        <w:rPr>
          <w:rFonts w:asciiTheme="minorEastAsia" w:eastAsiaTheme="minorEastAsia" w:hAnsiTheme="minorEastAsia"/>
        </w:rPr>
      </w:pPr>
      <w:r w:rsidRPr="007960F8">
        <w:rPr>
          <w:rFonts w:asciiTheme="minorEastAsia" w:eastAsiaTheme="minorEastAsia" w:hAnsiTheme="minorEastAsia" w:hint="eastAsia"/>
        </w:rPr>
        <w:t>・袖のボタンは閉める。</w:t>
      </w:r>
    </w:p>
    <w:p w:rsidR="00D12345" w:rsidRPr="00997535" w:rsidRDefault="001E6021" w:rsidP="007960F8">
      <w:pPr>
        <w:pStyle w:val="ab"/>
        <w:spacing w:line="0" w:lineRule="atLeast"/>
        <w:rPr>
          <w:rFonts w:asciiTheme="minorEastAsia" w:eastAsiaTheme="minorEastAsia" w:hAnsiTheme="minorEastAsia"/>
          <w:b/>
          <w:u w:val="single"/>
        </w:rPr>
      </w:pPr>
      <w:r w:rsidRPr="00D12345">
        <w:rPr>
          <w:rFonts w:asciiTheme="minorEastAsia" w:eastAsiaTheme="minorEastAsia" w:hAnsiTheme="minorEastAsia" w:hint="eastAsia"/>
          <w:b/>
          <w:u w:val="single"/>
        </w:rPr>
        <w:t>・夏季におけるワイシャツの袖を折っての着用はしっかりと織り込み、だらしなくならないようにする</w:t>
      </w:r>
    </w:p>
    <w:p w:rsidR="00997535" w:rsidRDefault="00997535" w:rsidP="007960F8">
      <w:pPr>
        <w:pStyle w:val="ab"/>
        <w:spacing w:line="0" w:lineRule="atLeast"/>
        <w:rPr>
          <w:rFonts w:asciiTheme="minorEastAsia" w:eastAsiaTheme="minorEastAsia" w:hAnsiTheme="minorEastAsia"/>
          <w:b/>
          <w:sz w:val="24"/>
        </w:rPr>
      </w:pPr>
    </w:p>
    <w:p w:rsidR="00F97978" w:rsidRPr="00997535" w:rsidRDefault="00F97978" w:rsidP="007960F8">
      <w:pPr>
        <w:pStyle w:val="ab"/>
        <w:spacing w:line="0" w:lineRule="atLeast"/>
        <w:rPr>
          <w:rFonts w:asciiTheme="minorEastAsia" w:eastAsiaTheme="minorEastAsia" w:hAnsiTheme="minorEastAsia"/>
          <w:b/>
          <w:sz w:val="24"/>
        </w:rPr>
      </w:pPr>
      <w:r w:rsidRPr="00997535">
        <w:rPr>
          <w:rFonts w:asciiTheme="minorEastAsia" w:eastAsiaTheme="minorEastAsia" w:hAnsiTheme="minorEastAsia" w:hint="eastAsia"/>
          <w:b/>
          <w:sz w:val="24"/>
        </w:rPr>
        <w:t>＜制服の着方ブレザーver.</w:t>
      </w:r>
      <w:r w:rsidR="00997535">
        <w:rPr>
          <w:rFonts w:asciiTheme="minorEastAsia" w:eastAsiaTheme="minorEastAsia" w:hAnsiTheme="minorEastAsia" w:hint="eastAsia"/>
          <w:b/>
          <w:sz w:val="24"/>
        </w:rPr>
        <w:t>＋α</w:t>
      </w:r>
      <w:r w:rsidRPr="00997535">
        <w:rPr>
          <w:rFonts w:asciiTheme="minorEastAsia" w:eastAsiaTheme="minorEastAsia" w:hAnsiTheme="minorEastAsia" w:hint="eastAsia"/>
          <w:b/>
          <w:sz w:val="24"/>
        </w:rPr>
        <w:t>＞</w:t>
      </w:r>
      <w:bookmarkStart w:id="0" w:name="_GoBack"/>
      <w:bookmarkEnd w:id="0"/>
    </w:p>
    <w:p w:rsidR="00F97978" w:rsidRDefault="00F97978" w:rsidP="007960F8">
      <w:pPr>
        <w:pStyle w:val="ab"/>
        <w:spacing w:line="0" w:lineRule="atLeast"/>
        <w:rPr>
          <w:rFonts w:asciiTheme="minorEastAsia" w:eastAsiaTheme="minorEastAsia" w:hAnsiTheme="minorEastAsia"/>
        </w:rPr>
      </w:pPr>
      <w:r>
        <w:rPr>
          <w:rFonts w:asciiTheme="minorEastAsia" w:eastAsiaTheme="minorEastAsia" w:hAnsiTheme="minorEastAsia" w:hint="eastAsia"/>
        </w:rPr>
        <w:t>・ブレーザーの前ボタンはすべて閉める</w:t>
      </w:r>
      <w:r w:rsidR="0020455D">
        <w:rPr>
          <w:rFonts w:asciiTheme="minorEastAsia" w:eastAsiaTheme="minorEastAsia" w:hAnsiTheme="minorEastAsia" w:hint="eastAsia"/>
        </w:rPr>
        <w:t>。</w:t>
      </w:r>
    </w:p>
    <w:p w:rsidR="00F97978" w:rsidRDefault="00DE3577" w:rsidP="007960F8">
      <w:pPr>
        <w:pStyle w:val="ab"/>
        <w:spacing w:line="0" w:lineRule="atLeast"/>
        <w:rPr>
          <w:rFonts w:asciiTheme="minorEastAsia" w:eastAsiaTheme="minorEastAsia" w:hAnsiTheme="minorEastAsia"/>
        </w:rPr>
      </w:pPr>
      <w:r>
        <w:rPr>
          <w:rFonts w:asciiTheme="minorEastAsia" w:eastAsiaTheme="minorEastAsia" w:hAnsiTheme="minorEastAsia" w:hint="eastAsia"/>
        </w:rPr>
        <w:t>・ネクタイ・リボンを着用する。リボン・ネクタイを着用する際は</w:t>
      </w:r>
      <w:r w:rsidR="00F97978">
        <w:rPr>
          <w:rFonts w:asciiTheme="minorEastAsia" w:eastAsiaTheme="minorEastAsia" w:hAnsiTheme="minorEastAsia" w:hint="eastAsia"/>
        </w:rPr>
        <w:t>Y</w:t>
      </w:r>
      <w:r w:rsidR="003751DF">
        <w:rPr>
          <w:rFonts w:asciiTheme="minorEastAsia" w:eastAsiaTheme="minorEastAsia" w:hAnsiTheme="minorEastAsia" w:hint="eastAsia"/>
        </w:rPr>
        <w:t>シャツの第一ボタンは閉めること</w:t>
      </w:r>
      <w:r w:rsidR="0020455D">
        <w:rPr>
          <w:rFonts w:asciiTheme="minorEastAsia" w:eastAsiaTheme="minorEastAsia" w:hAnsiTheme="minorEastAsia" w:hint="eastAsia"/>
        </w:rPr>
        <w:t>。</w:t>
      </w:r>
    </w:p>
    <w:p w:rsidR="003751DF" w:rsidRDefault="003751DF" w:rsidP="007960F8">
      <w:pPr>
        <w:pStyle w:val="ab"/>
        <w:spacing w:line="0" w:lineRule="atLeast"/>
        <w:rPr>
          <w:rFonts w:asciiTheme="minorEastAsia" w:eastAsiaTheme="minorEastAsia" w:hAnsiTheme="minorEastAsia"/>
        </w:rPr>
      </w:pPr>
      <w:r>
        <w:rPr>
          <w:rFonts w:asciiTheme="minorEastAsia" w:eastAsiaTheme="minorEastAsia" w:hAnsiTheme="minorEastAsia" w:hint="eastAsia"/>
        </w:rPr>
        <w:t>・ズボン・スカートは折ったりせずに、長い場合には裾上げを行い調整する</w:t>
      </w:r>
      <w:r w:rsidR="0020455D">
        <w:rPr>
          <w:rFonts w:asciiTheme="minorEastAsia" w:eastAsiaTheme="minorEastAsia" w:hAnsiTheme="minorEastAsia" w:hint="eastAsia"/>
        </w:rPr>
        <w:t>。</w:t>
      </w:r>
    </w:p>
    <w:p w:rsidR="003751DF" w:rsidRPr="003751DF" w:rsidRDefault="003751DF" w:rsidP="007960F8">
      <w:pPr>
        <w:pStyle w:val="ab"/>
        <w:spacing w:line="0" w:lineRule="atLeast"/>
        <w:rPr>
          <w:rFonts w:asciiTheme="minorEastAsia" w:eastAsiaTheme="minorEastAsia" w:hAnsiTheme="minorEastAsia"/>
        </w:rPr>
      </w:pPr>
    </w:p>
    <w:sectPr w:rsidR="003751DF" w:rsidRPr="003751DF" w:rsidSect="00FE6490">
      <w:type w:val="continuous"/>
      <w:pgSz w:w="11906" w:h="16838" w:code="9"/>
      <w:pgMar w:top="1440" w:right="1080" w:bottom="1440" w:left="1080" w:header="720" w:footer="397" w:gutter="0"/>
      <w:paperSrc w:first="4" w:other="4"/>
      <w:pgNumType w:start="1"/>
      <w:cols w:space="720"/>
      <w:noEndnote/>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7D" w:rsidRDefault="00C1577D">
      <w:r>
        <w:separator/>
      </w:r>
    </w:p>
  </w:endnote>
  <w:endnote w:type="continuationSeparator" w:id="0">
    <w:p w:rsidR="00C1577D" w:rsidRDefault="00C1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7D" w:rsidRDefault="00C1577D">
      <w:r>
        <w:rPr>
          <w:rFonts w:ascii="ＭＳ 明朝" w:hAnsi="Times New Roman" w:cs="Times New Roman"/>
          <w:color w:val="auto"/>
          <w:sz w:val="2"/>
          <w:szCs w:val="2"/>
        </w:rPr>
        <w:continuationSeparator/>
      </w:r>
    </w:p>
  </w:footnote>
  <w:footnote w:type="continuationSeparator" w:id="0">
    <w:p w:rsidR="00C1577D" w:rsidRDefault="00C15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93B"/>
    <w:multiLevelType w:val="hybridMultilevel"/>
    <w:tmpl w:val="71A8A8CE"/>
    <w:lvl w:ilvl="0" w:tplc="D93EB81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F11E5"/>
    <w:multiLevelType w:val="hybridMultilevel"/>
    <w:tmpl w:val="B060F57E"/>
    <w:lvl w:ilvl="0" w:tplc="6ABADAB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59E"/>
    <w:multiLevelType w:val="hybridMultilevel"/>
    <w:tmpl w:val="1F72B9EA"/>
    <w:lvl w:ilvl="0" w:tplc="53C656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E431C"/>
    <w:multiLevelType w:val="hybridMultilevel"/>
    <w:tmpl w:val="64BE5C2A"/>
    <w:lvl w:ilvl="0" w:tplc="3DA8DA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5C2051"/>
    <w:multiLevelType w:val="hybridMultilevel"/>
    <w:tmpl w:val="82BE3E10"/>
    <w:lvl w:ilvl="0" w:tplc="9E8CF3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736497"/>
    <w:multiLevelType w:val="hybridMultilevel"/>
    <w:tmpl w:val="306642DE"/>
    <w:lvl w:ilvl="0" w:tplc="33D263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DE74F3"/>
    <w:multiLevelType w:val="hybridMultilevel"/>
    <w:tmpl w:val="77346E56"/>
    <w:lvl w:ilvl="0" w:tplc="4DB0BD8A">
      <w:start w:val="1"/>
      <w:numFmt w:val="decimalEnclosedCircle"/>
      <w:lvlText w:val="%1"/>
      <w:lvlJc w:val="left"/>
      <w:pPr>
        <w:ind w:left="360" w:hanging="360"/>
      </w:pPr>
      <w:rPr>
        <w:rFonts w:hint="eastAsia"/>
      </w:rPr>
    </w:lvl>
    <w:lvl w:ilvl="1" w:tplc="3A4CF52E">
      <w:start w:val="1"/>
      <w:numFmt w:val="bullet"/>
      <w:lvlText w:val="※"/>
      <w:lvlJc w:val="left"/>
      <w:pPr>
        <w:ind w:left="780" w:hanging="360"/>
      </w:pPr>
      <w:rPr>
        <w:rFonts w:ascii="HG正楷書体-PRO" w:eastAsia="HG正楷書体-PRO"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4E3796"/>
    <w:multiLevelType w:val="hybridMultilevel"/>
    <w:tmpl w:val="266E98B4"/>
    <w:lvl w:ilvl="0" w:tplc="418CFFAC">
      <w:start w:val="2"/>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081C7D"/>
    <w:multiLevelType w:val="hybridMultilevel"/>
    <w:tmpl w:val="47CCB4DE"/>
    <w:lvl w:ilvl="0" w:tplc="8B305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B221D1"/>
    <w:multiLevelType w:val="hybridMultilevel"/>
    <w:tmpl w:val="F45E4A86"/>
    <w:lvl w:ilvl="0" w:tplc="93C67F1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A75727"/>
    <w:multiLevelType w:val="hybridMultilevel"/>
    <w:tmpl w:val="92DEC334"/>
    <w:lvl w:ilvl="0" w:tplc="F1E09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8C7110"/>
    <w:multiLevelType w:val="hybridMultilevel"/>
    <w:tmpl w:val="9C6439E6"/>
    <w:lvl w:ilvl="0" w:tplc="F476E7F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B9107F"/>
    <w:multiLevelType w:val="hybridMultilevel"/>
    <w:tmpl w:val="0ACE014E"/>
    <w:lvl w:ilvl="0" w:tplc="F0D4BF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B17C1"/>
    <w:multiLevelType w:val="hybridMultilevel"/>
    <w:tmpl w:val="D3D0715C"/>
    <w:lvl w:ilvl="0" w:tplc="03FE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C07C0C"/>
    <w:multiLevelType w:val="hybridMultilevel"/>
    <w:tmpl w:val="A1EA20A8"/>
    <w:lvl w:ilvl="0" w:tplc="3FAAAC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FE7C9B"/>
    <w:multiLevelType w:val="hybridMultilevel"/>
    <w:tmpl w:val="AF421674"/>
    <w:lvl w:ilvl="0" w:tplc="B24A6456">
      <w:start w:val="1"/>
      <w:numFmt w:val="decimalEnclosedCircle"/>
      <w:lvlText w:val="%1"/>
      <w:lvlJc w:val="left"/>
      <w:pPr>
        <w:ind w:left="581" w:hanging="360"/>
      </w:pPr>
      <w:rPr>
        <w:rFonts w:hint="default"/>
        <w:b/>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721A10BB"/>
    <w:multiLevelType w:val="hybridMultilevel"/>
    <w:tmpl w:val="13888D88"/>
    <w:lvl w:ilvl="0" w:tplc="8774171C">
      <w:start w:val="1"/>
      <w:numFmt w:val="decimalEnclosedCircle"/>
      <w:lvlText w:val="%1"/>
      <w:lvlJc w:val="left"/>
      <w:pPr>
        <w:ind w:left="802" w:hanging="360"/>
      </w:pPr>
      <w:rPr>
        <w:rFonts w:hint="default"/>
        <w:b/>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7" w15:restartNumberingAfterBreak="0">
    <w:nsid w:val="72834958"/>
    <w:multiLevelType w:val="hybridMultilevel"/>
    <w:tmpl w:val="571640A2"/>
    <w:lvl w:ilvl="0" w:tplc="B0EE1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18413B"/>
    <w:multiLevelType w:val="hybridMultilevel"/>
    <w:tmpl w:val="7F58C8FE"/>
    <w:lvl w:ilvl="0" w:tplc="68282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553182"/>
    <w:multiLevelType w:val="hybridMultilevel"/>
    <w:tmpl w:val="9936420E"/>
    <w:lvl w:ilvl="0" w:tplc="B97A1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8C3AD5"/>
    <w:multiLevelType w:val="hybridMultilevel"/>
    <w:tmpl w:val="A0BA9C3A"/>
    <w:lvl w:ilvl="0" w:tplc="239EBB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87EA1"/>
    <w:multiLevelType w:val="hybridMultilevel"/>
    <w:tmpl w:val="062C0E7A"/>
    <w:lvl w:ilvl="0" w:tplc="53623C4E">
      <w:start w:val="1"/>
      <w:numFmt w:val="decimalEnclosedCircle"/>
      <w:lvlText w:val="%1"/>
      <w:lvlJc w:val="left"/>
      <w:pPr>
        <w:ind w:left="360" w:hanging="360"/>
      </w:pPr>
      <w:rPr>
        <w:rFonts w:cs="HG創英角ｺﾞｼｯｸUB"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3"/>
  </w:num>
  <w:num w:numId="4">
    <w:abstractNumId w:val="19"/>
  </w:num>
  <w:num w:numId="5">
    <w:abstractNumId w:val="17"/>
  </w:num>
  <w:num w:numId="6">
    <w:abstractNumId w:val="1"/>
  </w:num>
  <w:num w:numId="7">
    <w:abstractNumId w:val="10"/>
  </w:num>
  <w:num w:numId="8">
    <w:abstractNumId w:val="6"/>
  </w:num>
  <w:num w:numId="9">
    <w:abstractNumId w:val="5"/>
  </w:num>
  <w:num w:numId="10">
    <w:abstractNumId w:val="3"/>
  </w:num>
  <w:num w:numId="11">
    <w:abstractNumId w:val="14"/>
  </w:num>
  <w:num w:numId="12">
    <w:abstractNumId w:val="4"/>
  </w:num>
  <w:num w:numId="13">
    <w:abstractNumId w:val="18"/>
  </w:num>
  <w:num w:numId="14">
    <w:abstractNumId w:val="12"/>
  </w:num>
  <w:num w:numId="15">
    <w:abstractNumId w:val="20"/>
  </w:num>
  <w:num w:numId="16">
    <w:abstractNumId w:val="2"/>
  </w:num>
  <w:num w:numId="17">
    <w:abstractNumId w:val="21"/>
  </w:num>
  <w:num w:numId="18">
    <w:abstractNumId w:val="15"/>
  </w:num>
  <w:num w:numId="19">
    <w:abstractNumId w:val="16"/>
  </w:num>
  <w:num w:numId="20">
    <w:abstractNumId w:val="7"/>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5"/>
  <w:drawingGridVerticalSpacing w:val="174"/>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6963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40"/>
    <w:rsid w:val="000032BC"/>
    <w:rsid w:val="00012F58"/>
    <w:rsid w:val="0001326D"/>
    <w:rsid w:val="00042254"/>
    <w:rsid w:val="0004566C"/>
    <w:rsid w:val="00071260"/>
    <w:rsid w:val="000906C2"/>
    <w:rsid w:val="000B6CBA"/>
    <w:rsid w:val="000B71C2"/>
    <w:rsid w:val="000D356A"/>
    <w:rsid w:val="000D5251"/>
    <w:rsid w:val="000E22D0"/>
    <w:rsid w:val="000F0E08"/>
    <w:rsid w:val="00111B81"/>
    <w:rsid w:val="00115C7D"/>
    <w:rsid w:val="0011657F"/>
    <w:rsid w:val="0012352B"/>
    <w:rsid w:val="00130345"/>
    <w:rsid w:val="00130990"/>
    <w:rsid w:val="00131500"/>
    <w:rsid w:val="00146D5E"/>
    <w:rsid w:val="00153CCA"/>
    <w:rsid w:val="001555C3"/>
    <w:rsid w:val="00160CDF"/>
    <w:rsid w:val="00197311"/>
    <w:rsid w:val="001A04D7"/>
    <w:rsid w:val="001A0F5B"/>
    <w:rsid w:val="001A5C80"/>
    <w:rsid w:val="001B1E47"/>
    <w:rsid w:val="001B40BA"/>
    <w:rsid w:val="001B5193"/>
    <w:rsid w:val="001C4C97"/>
    <w:rsid w:val="001D57DF"/>
    <w:rsid w:val="001E14E3"/>
    <w:rsid w:val="001E6021"/>
    <w:rsid w:val="0020455D"/>
    <w:rsid w:val="00210ACA"/>
    <w:rsid w:val="00210DF7"/>
    <w:rsid w:val="00235CD7"/>
    <w:rsid w:val="00236AAD"/>
    <w:rsid w:val="00244ADA"/>
    <w:rsid w:val="0025378E"/>
    <w:rsid w:val="00256BCE"/>
    <w:rsid w:val="00263E40"/>
    <w:rsid w:val="00276202"/>
    <w:rsid w:val="00292705"/>
    <w:rsid w:val="002A5DE7"/>
    <w:rsid w:val="002B5B3E"/>
    <w:rsid w:val="002E633A"/>
    <w:rsid w:val="0030795C"/>
    <w:rsid w:val="00307DC0"/>
    <w:rsid w:val="003265AA"/>
    <w:rsid w:val="003428BD"/>
    <w:rsid w:val="003446BF"/>
    <w:rsid w:val="003519D4"/>
    <w:rsid w:val="00356125"/>
    <w:rsid w:val="00363401"/>
    <w:rsid w:val="003645B0"/>
    <w:rsid w:val="003751DF"/>
    <w:rsid w:val="003A0E24"/>
    <w:rsid w:val="003A6FAD"/>
    <w:rsid w:val="003B6147"/>
    <w:rsid w:val="003E5DE6"/>
    <w:rsid w:val="003E7503"/>
    <w:rsid w:val="003E76FF"/>
    <w:rsid w:val="004000A4"/>
    <w:rsid w:val="004031B0"/>
    <w:rsid w:val="00410A96"/>
    <w:rsid w:val="00412DE5"/>
    <w:rsid w:val="0043238C"/>
    <w:rsid w:val="00440DD8"/>
    <w:rsid w:val="0044686C"/>
    <w:rsid w:val="00446D40"/>
    <w:rsid w:val="0045009D"/>
    <w:rsid w:val="00453723"/>
    <w:rsid w:val="00472CA6"/>
    <w:rsid w:val="004A1A48"/>
    <w:rsid w:val="004B092D"/>
    <w:rsid w:val="004B21EE"/>
    <w:rsid w:val="004D1707"/>
    <w:rsid w:val="004E0C4B"/>
    <w:rsid w:val="004F2784"/>
    <w:rsid w:val="005036D7"/>
    <w:rsid w:val="00507DC3"/>
    <w:rsid w:val="00514E93"/>
    <w:rsid w:val="0054329E"/>
    <w:rsid w:val="00556032"/>
    <w:rsid w:val="00560DA8"/>
    <w:rsid w:val="005615BC"/>
    <w:rsid w:val="00564EB1"/>
    <w:rsid w:val="0059534D"/>
    <w:rsid w:val="005A06E9"/>
    <w:rsid w:val="005A201E"/>
    <w:rsid w:val="005A3530"/>
    <w:rsid w:val="005A47C1"/>
    <w:rsid w:val="005C79B8"/>
    <w:rsid w:val="005D042D"/>
    <w:rsid w:val="005D2269"/>
    <w:rsid w:val="005E249C"/>
    <w:rsid w:val="005E2CEF"/>
    <w:rsid w:val="00613221"/>
    <w:rsid w:val="006134B3"/>
    <w:rsid w:val="00616F98"/>
    <w:rsid w:val="006177CA"/>
    <w:rsid w:val="00622F7D"/>
    <w:rsid w:val="00635B56"/>
    <w:rsid w:val="00675581"/>
    <w:rsid w:val="00682E98"/>
    <w:rsid w:val="0068522F"/>
    <w:rsid w:val="00693FC6"/>
    <w:rsid w:val="006C4EF6"/>
    <w:rsid w:val="006E2DA7"/>
    <w:rsid w:val="00702CB4"/>
    <w:rsid w:val="00703D0E"/>
    <w:rsid w:val="00716B3E"/>
    <w:rsid w:val="00725888"/>
    <w:rsid w:val="00763C71"/>
    <w:rsid w:val="00793B02"/>
    <w:rsid w:val="007960F8"/>
    <w:rsid w:val="007A52B5"/>
    <w:rsid w:val="007B237C"/>
    <w:rsid w:val="007C0933"/>
    <w:rsid w:val="007C7C10"/>
    <w:rsid w:val="007E5AAE"/>
    <w:rsid w:val="007F329D"/>
    <w:rsid w:val="00802D51"/>
    <w:rsid w:val="00813737"/>
    <w:rsid w:val="00816670"/>
    <w:rsid w:val="00834C97"/>
    <w:rsid w:val="00842A42"/>
    <w:rsid w:val="0085785D"/>
    <w:rsid w:val="008651B8"/>
    <w:rsid w:val="008668FE"/>
    <w:rsid w:val="0088563C"/>
    <w:rsid w:val="008A3D4B"/>
    <w:rsid w:val="008E039A"/>
    <w:rsid w:val="008E34CB"/>
    <w:rsid w:val="008E4B4F"/>
    <w:rsid w:val="008E6293"/>
    <w:rsid w:val="009067E6"/>
    <w:rsid w:val="00915E6B"/>
    <w:rsid w:val="009414EC"/>
    <w:rsid w:val="00941730"/>
    <w:rsid w:val="00942660"/>
    <w:rsid w:val="00965C29"/>
    <w:rsid w:val="00976AB7"/>
    <w:rsid w:val="00977260"/>
    <w:rsid w:val="00993B30"/>
    <w:rsid w:val="00994557"/>
    <w:rsid w:val="00995E9B"/>
    <w:rsid w:val="00997535"/>
    <w:rsid w:val="009A1645"/>
    <w:rsid w:val="009A3440"/>
    <w:rsid w:val="009B2FD0"/>
    <w:rsid w:val="009B58D0"/>
    <w:rsid w:val="009B7956"/>
    <w:rsid w:val="009D6135"/>
    <w:rsid w:val="009D7512"/>
    <w:rsid w:val="00A0052F"/>
    <w:rsid w:val="00A26DC0"/>
    <w:rsid w:val="00A34DC8"/>
    <w:rsid w:val="00A358EB"/>
    <w:rsid w:val="00A42522"/>
    <w:rsid w:val="00A46E98"/>
    <w:rsid w:val="00A4747A"/>
    <w:rsid w:val="00A50453"/>
    <w:rsid w:val="00A67376"/>
    <w:rsid w:val="00AA1327"/>
    <w:rsid w:val="00AA2954"/>
    <w:rsid w:val="00AB28E8"/>
    <w:rsid w:val="00AB6F6B"/>
    <w:rsid w:val="00AE3A6E"/>
    <w:rsid w:val="00AF04BE"/>
    <w:rsid w:val="00B00DE9"/>
    <w:rsid w:val="00B43525"/>
    <w:rsid w:val="00B86474"/>
    <w:rsid w:val="00B9329D"/>
    <w:rsid w:val="00B94D19"/>
    <w:rsid w:val="00BF2E5C"/>
    <w:rsid w:val="00BF6C75"/>
    <w:rsid w:val="00C1577D"/>
    <w:rsid w:val="00C23C21"/>
    <w:rsid w:val="00C436F4"/>
    <w:rsid w:val="00C43849"/>
    <w:rsid w:val="00C52E15"/>
    <w:rsid w:val="00C530F8"/>
    <w:rsid w:val="00C56BD9"/>
    <w:rsid w:val="00CB7389"/>
    <w:rsid w:val="00CC5C6E"/>
    <w:rsid w:val="00CD6D38"/>
    <w:rsid w:val="00CD792F"/>
    <w:rsid w:val="00CF18C8"/>
    <w:rsid w:val="00CF2399"/>
    <w:rsid w:val="00D01CEB"/>
    <w:rsid w:val="00D0261B"/>
    <w:rsid w:val="00D12345"/>
    <w:rsid w:val="00D42DB3"/>
    <w:rsid w:val="00D470F1"/>
    <w:rsid w:val="00D52065"/>
    <w:rsid w:val="00D546F3"/>
    <w:rsid w:val="00D61163"/>
    <w:rsid w:val="00D65060"/>
    <w:rsid w:val="00D76B21"/>
    <w:rsid w:val="00D93E08"/>
    <w:rsid w:val="00DA18A5"/>
    <w:rsid w:val="00DB5BB1"/>
    <w:rsid w:val="00DC2863"/>
    <w:rsid w:val="00DC2D30"/>
    <w:rsid w:val="00DD161E"/>
    <w:rsid w:val="00DD1EC5"/>
    <w:rsid w:val="00DD3B07"/>
    <w:rsid w:val="00DE3577"/>
    <w:rsid w:val="00DE5349"/>
    <w:rsid w:val="00DE776D"/>
    <w:rsid w:val="00DF7CA7"/>
    <w:rsid w:val="00E07EE0"/>
    <w:rsid w:val="00E43D6C"/>
    <w:rsid w:val="00E71F96"/>
    <w:rsid w:val="00E9374E"/>
    <w:rsid w:val="00EB72AB"/>
    <w:rsid w:val="00ED3242"/>
    <w:rsid w:val="00ED42CB"/>
    <w:rsid w:val="00EE5FEB"/>
    <w:rsid w:val="00EE64E9"/>
    <w:rsid w:val="00F25264"/>
    <w:rsid w:val="00F259F9"/>
    <w:rsid w:val="00F25CF7"/>
    <w:rsid w:val="00F26DD6"/>
    <w:rsid w:val="00F35BAF"/>
    <w:rsid w:val="00F4603A"/>
    <w:rsid w:val="00F54906"/>
    <w:rsid w:val="00F65903"/>
    <w:rsid w:val="00F73C7C"/>
    <w:rsid w:val="00F74B14"/>
    <w:rsid w:val="00F77F2C"/>
    <w:rsid w:val="00F82EE1"/>
    <w:rsid w:val="00F93535"/>
    <w:rsid w:val="00F97978"/>
    <w:rsid w:val="00FA0A7A"/>
    <w:rsid w:val="00FA5BDE"/>
    <w:rsid w:val="00FC76CB"/>
    <w:rsid w:val="00FD463C"/>
    <w:rsid w:val="00FE5E52"/>
    <w:rsid w:val="00FE6490"/>
    <w:rsid w:val="00FF630D"/>
    <w:rsid w:val="00FF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colormenu v:ext="edit" strokecolor="none [3213]"/>
    </o:shapedefaults>
    <o:shapelayout v:ext="edit">
      <o:idmap v:ext="edit" data="1"/>
    </o:shapelayout>
  </w:shapeDefaults>
  <w:decimalSymbol w:val="."/>
  <w:listSeparator w:val=","/>
  <w14:docId w14:val="41B7E36B"/>
  <w15:docId w15:val="{70F99270-3F4C-458D-BEB4-7B829BBE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47"/>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D19"/>
    <w:pPr>
      <w:tabs>
        <w:tab w:val="center" w:pos="4252"/>
        <w:tab w:val="right" w:pos="8504"/>
      </w:tabs>
      <w:snapToGrid w:val="0"/>
    </w:pPr>
  </w:style>
  <w:style w:type="character" w:customStyle="1" w:styleId="a4">
    <w:name w:val="ヘッダー (文字)"/>
    <w:basedOn w:val="a0"/>
    <w:link w:val="a3"/>
    <w:uiPriority w:val="99"/>
    <w:locked/>
    <w:rsid w:val="00B94D19"/>
    <w:rPr>
      <w:rFonts w:ascii="Century" w:hAnsi="Century" w:cs="ＭＳ 明朝"/>
      <w:color w:val="000000"/>
      <w:kern w:val="0"/>
      <w:sz w:val="21"/>
      <w:szCs w:val="21"/>
    </w:rPr>
  </w:style>
  <w:style w:type="paragraph" w:styleId="a5">
    <w:name w:val="footer"/>
    <w:basedOn w:val="a"/>
    <w:link w:val="a6"/>
    <w:uiPriority w:val="99"/>
    <w:unhideWhenUsed/>
    <w:rsid w:val="00B94D19"/>
    <w:pPr>
      <w:tabs>
        <w:tab w:val="center" w:pos="4252"/>
        <w:tab w:val="right" w:pos="8504"/>
      </w:tabs>
      <w:snapToGrid w:val="0"/>
    </w:pPr>
  </w:style>
  <w:style w:type="character" w:customStyle="1" w:styleId="a6">
    <w:name w:val="フッター (文字)"/>
    <w:basedOn w:val="a0"/>
    <w:link w:val="a5"/>
    <w:uiPriority w:val="99"/>
    <w:locked/>
    <w:rsid w:val="00B94D19"/>
    <w:rPr>
      <w:rFonts w:ascii="Century" w:hAnsi="Century" w:cs="ＭＳ 明朝"/>
      <w:color w:val="000000"/>
      <w:kern w:val="0"/>
      <w:sz w:val="21"/>
      <w:szCs w:val="21"/>
    </w:rPr>
  </w:style>
  <w:style w:type="paragraph" w:styleId="a7">
    <w:name w:val="Balloon Text"/>
    <w:basedOn w:val="a"/>
    <w:link w:val="a8"/>
    <w:uiPriority w:val="99"/>
    <w:semiHidden/>
    <w:unhideWhenUsed/>
    <w:rsid w:val="006177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7CA"/>
    <w:rPr>
      <w:rFonts w:asciiTheme="majorHAnsi" w:eastAsiaTheme="majorEastAsia" w:hAnsiTheme="majorHAnsi" w:cstheme="majorBidi"/>
      <w:color w:val="000000"/>
      <w:kern w:val="0"/>
      <w:sz w:val="18"/>
      <w:szCs w:val="18"/>
    </w:rPr>
  </w:style>
  <w:style w:type="table" w:styleId="a9">
    <w:name w:val="Table Grid"/>
    <w:basedOn w:val="a1"/>
    <w:uiPriority w:val="59"/>
    <w:rsid w:val="00617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42522"/>
    <w:pPr>
      <w:ind w:leftChars="400" w:left="840"/>
    </w:pPr>
  </w:style>
  <w:style w:type="paragraph" w:styleId="Web">
    <w:name w:val="Normal (Web)"/>
    <w:basedOn w:val="a"/>
    <w:uiPriority w:val="99"/>
    <w:semiHidden/>
    <w:unhideWhenUsed/>
    <w:rsid w:val="00071260"/>
    <w:pPr>
      <w:widowControl/>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ab">
    <w:name w:val="一太郎"/>
    <w:rsid w:val="003B6147"/>
    <w:pPr>
      <w:widowControl w:val="0"/>
      <w:wordWrap w:val="0"/>
      <w:autoSpaceDE w:val="0"/>
      <w:autoSpaceDN w:val="0"/>
      <w:adjustRightInd w:val="0"/>
      <w:spacing w:line="289" w:lineRule="exact"/>
      <w:jc w:val="both"/>
    </w:pPr>
    <w:rPr>
      <w:rFonts w:ascii="Century" w:hAnsi="Century" w:cs="ＭＳ 明朝"/>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83104">
      <w:bodyDiv w:val="1"/>
      <w:marLeft w:val="0"/>
      <w:marRight w:val="0"/>
      <w:marTop w:val="0"/>
      <w:marBottom w:val="0"/>
      <w:divBdr>
        <w:top w:val="none" w:sz="0" w:space="0" w:color="auto"/>
        <w:left w:val="none" w:sz="0" w:space="0" w:color="auto"/>
        <w:bottom w:val="none" w:sz="0" w:space="0" w:color="auto"/>
        <w:right w:val="none" w:sz="0" w:space="0" w:color="auto"/>
      </w:divBdr>
    </w:div>
    <w:div w:id="14088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6048-41CF-4633-916E-2ECA3828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2933</Words>
  <Characters>167</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kumagai</dc:creator>
  <cp:keywords/>
  <dc:description/>
  <cp:lastModifiedBy>川口市教育委員会</cp:lastModifiedBy>
  <cp:revision>4</cp:revision>
  <cp:lastPrinted>2023-03-07T02:23:00Z</cp:lastPrinted>
  <dcterms:created xsi:type="dcterms:W3CDTF">2023-01-24T00:19:00Z</dcterms:created>
  <dcterms:modified xsi:type="dcterms:W3CDTF">2023-03-07T03:38:00Z</dcterms:modified>
</cp:coreProperties>
</file>