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B70" w:rsidRPr="00B96262" w:rsidRDefault="004214CB" w:rsidP="004D4935">
      <w:pPr>
        <w:spacing w:line="0" w:lineRule="atLeast"/>
        <w:jc w:val="center"/>
        <w:rPr>
          <w:sz w:val="48"/>
          <w:szCs w:val="20"/>
        </w:rPr>
      </w:pPr>
      <w:r w:rsidRPr="00B96262">
        <w:rPr>
          <w:rFonts w:hint="eastAsia"/>
          <w:sz w:val="48"/>
          <w:szCs w:val="20"/>
        </w:rPr>
        <w:t>冬期</w:t>
      </w:r>
      <w:r w:rsidR="00642DEF">
        <w:rPr>
          <w:rFonts w:hint="eastAsia"/>
          <w:sz w:val="48"/>
          <w:szCs w:val="20"/>
        </w:rPr>
        <w:t>の学校生活について</w:t>
      </w:r>
      <w:r w:rsidR="0092777C">
        <w:rPr>
          <w:rFonts w:hint="eastAsia"/>
          <w:sz w:val="48"/>
          <w:szCs w:val="20"/>
        </w:rPr>
        <w:t>（案）</w:t>
      </w:r>
    </w:p>
    <w:p w:rsidR="008522A8" w:rsidRPr="004D4935" w:rsidRDefault="00F61D3E" w:rsidP="008522A8">
      <w:pPr>
        <w:spacing w:line="0" w:lineRule="atLeast"/>
        <w:rPr>
          <w:szCs w:val="20"/>
        </w:rPr>
      </w:pPr>
      <w:r w:rsidRPr="0026059D">
        <w:rPr>
          <w:rFonts w:ascii="ＭＳ 明朝" w:hAnsi="ＭＳ 明朝" w:hint="eastAsia"/>
          <w:szCs w:val="20"/>
        </w:rPr>
        <w:t xml:space="preserve">　</w:t>
      </w:r>
    </w:p>
    <w:p w:rsidR="008522A8" w:rsidRPr="004D4935" w:rsidRDefault="008522A8" w:rsidP="008522A8">
      <w:pPr>
        <w:pStyle w:val="a3"/>
        <w:wordWrap/>
        <w:spacing w:line="0" w:lineRule="atLeast"/>
        <w:rPr>
          <w:spacing w:val="0"/>
          <w:szCs w:val="20"/>
        </w:rPr>
      </w:pPr>
      <w:r w:rsidRPr="0026059D">
        <w:rPr>
          <w:rFonts w:ascii="ＭＳ 明朝" w:hAnsi="ＭＳ 明朝" w:hint="eastAsia"/>
          <w:szCs w:val="20"/>
        </w:rPr>
        <w:t xml:space="preserve">　</w:t>
      </w:r>
      <w:r w:rsidRPr="004D4935">
        <w:rPr>
          <w:rFonts w:ascii="ＭＳ 明朝" w:hAnsi="ＭＳ 明朝" w:hint="eastAsia"/>
          <w:szCs w:val="20"/>
        </w:rPr>
        <w:t>【冬期の服装】</w:t>
      </w:r>
    </w:p>
    <w:p w:rsidR="00BF7791" w:rsidRPr="000825F5" w:rsidRDefault="008522A8" w:rsidP="000825F5">
      <w:pPr>
        <w:pStyle w:val="a3"/>
        <w:wordWrap/>
        <w:spacing w:line="0" w:lineRule="atLeast"/>
        <w:ind w:leftChars="100" w:left="210"/>
        <w:rPr>
          <w:rFonts w:hint="eastAsia"/>
          <w:spacing w:val="0"/>
          <w:szCs w:val="20"/>
        </w:rPr>
      </w:pPr>
      <w:r w:rsidRPr="004D4935">
        <w:rPr>
          <w:rFonts w:ascii="ＭＳ 明朝" w:hAnsi="ＭＳ 明朝" w:hint="eastAsia"/>
          <w:szCs w:val="20"/>
        </w:rPr>
        <w:t>＜コートについて＞</w:t>
      </w:r>
    </w:p>
    <w:p w:rsidR="00BB794E" w:rsidRPr="000825F5" w:rsidRDefault="00BB794E" w:rsidP="00BF7791">
      <w:pPr>
        <w:pStyle w:val="a3"/>
        <w:wordWrap/>
        <w:spacing w:line="0" w:lineRule="atLeast"/>
        <w:rPr>
          <w:rFonts w:ascii="ＭＳ 明朝" w:hAnsi="ＭＳ 明朝"/>
          <w:b/>
          <w:szCs w:val="20"/>
          <w:u w:val="single"/>
        </w:rPr>
      </w:pPr>
      <w:r w:rsidRPr="000825F5">
        <w:rPr>
          <w:rFonts w:ascii="ＭＳ 明朝" w:hAnsi="ＭＳ 明朝" w:hint="eastAsia"/>
          <w:b/>
          <w:szCs w:val="20"/>
          <w:u w:val="single"/>
        </w:rPr>
        <w:t>家にある華美でない上着を着用すること。</w:t>
      </w:r>
    </w:p>
    <w:p w:rsidR="00BB794E" w:rsidRDefault="00BB794E" w:rsidP="00BF7791">
      <w:pPr>
        <w:pStyle w:val="a3"/>
        <w:wordWrap/>
        <w:spacing w:line="0" w:lineRule="atLeast"/>
        <w:rPr>
          <w:rFonts w:ascii="ＭＳ 明朝" w:hAnsi="ＭＳ 明朝"/>
          <w:szCs w:val="20"/>
        </w:rPr>
      </w:pPr>
      <w:r w:rsidRPr="000825F5">
        <w:rPr>
          <w:rFonts w:ascii="ＭＳ 明朝" w:hAnsi="ＭＳ 明朝" w:hint="eastAsia"/>
          <w:b/>
          <w:szCs w:val="20"/>
          <w:u w:val="single"/>
        </w:rPr>
        <w:t>ただし、ロッカー・鞄へ収納できる範囲内のものを着用する（ベンチコートなどは収納が困難</w:t>
      </w:r>
      <w:r>
        <w:rPr>
          <w:rFonts w:ascii="ＭＳ 明朝" w:hAnsi="ＭＳ 明朝" w:hint="eastAsia"/>
          <w:szCs w:val="20"/>
        </w:rPr>
        <w:t>）</w:t>
      </w:r>
    </w:p>
    <w:p w:rsidR="00BB794E" w:rsidRPr="00BB794E" w:rsidRDefault="00BB794E" w:rsidP="00BF7791">
      <w:pPr>
        <w:pStyle w:val="a3"/>
        <w:wordWrap/>
        <w:spacing w:line="0" w:lineRule="atLeast"/>
        <w:rPr>
          <w:rFonts w:ascii="ＭＳ 明朝" w:hAnsi="ＭＳ 明朝"/>
          <w:szCs w:val="20"/>
        </w:rPr>
      </w:pPr>
    </w:p>
    <w:p w:rsidR="00BB794E" w:rsidRPr="004D4935" w:rsidRDefault="00BB794E" w:rsidP="00BF7791">
      <w:pPr>
        <w:pStyle w:val="a3"/>
        <w:wordWrap/>
        <w:spacing w:line="0" w:lineRule="atLeast"/>
        <w:rPr>
          <w:rFonts w:ascii="ＭＳ 明朝" w:hAnsi="ＭＳ 明朝"/>
          <w:szCs w:val="20"/>
        </w:rPr>
      </w:pPr>
    </w:p>
    <w:p w:rsidR="008522A8" w:rsidRPr="004D4935" w:rsidRDefault="008522A8" w:rsidP="008522A8">
      <w:pPr>
        <w:pStyle w:val="a3"/>
        <w:wordWrap/>
        <w:spacing w:line="0" w:lineRule="atLeast"/>
        <w:ind w:firstLineChars="100" w:firstLine="206"/>
        <w:rPr>
          <w:rFonts w:ascii="ＭＳ 明朝" w:hAnsi="ＭＳ 明朝"/>
          <w:szCs w:val="20"/>
        </w:rPr>
      </w:pPr>
      <w:r w:rsidRPr="004D4935">
        <w:rPr>
          <w:rFonts w:ascii="ＭＳ 明朝" w:hAnsi="ＭＳ 明朝" w:hint="eastAsia"/>
          <w:szCs w:val="20"/>
        </w:rPr>
        <w:t>＜セーター＞</w:t>
      </w:r>
    </w:p>
    <w:p w:rsidR="00BB794E" w:rsidRPr="000825F5" w:rsidRDefault="00BB794E" w:rsidP="00E764DC">
      <w:pPr>
        <w:pStyle w:val="a3"/>
        <w:wordWrap/>
        <w:spacing w:line="0" w:lineRule="atLeast"/>
        <w:ind w:firstLineChars="200" w:firstLine="414"/>
        <w:rPr>
          <w:rFonts w:ascii="ＭＳ 明朝" w:hAnsi="ＭＳ 明朝"/>
          <w:b/>
          <w:szCs w:val="20"/>
          <w:u w:val="single"/>
        </w:rPr>
      </w:pPr>
      <w:r w:rsidRPr="000825F5">
        <w:rPr>
          <w:rFonts w:ascii="ＭＳ 明朝" w:hAnsi="ＭＳ 明朝" w:hint="eastAsia"/>
          <w:b/>
          <w:szCs w:val="20"/>
          <w:u w:val="single"/>
        </w:rPr>
        <w:t>スクールセータ―、もしくはカーディガンを着用する。色は黒・紺・グレーでワンポイント可。</w:t>
      </w:r>
    </w:p>
    <w:p w:rsidR="00E764DC" w:rsidRPr="000825F5" w:rsidRDefault="00E764DC" w:rsidP="00E764DC">
      <w:pPr>
        <w:pStyle w:val="a3"/>
        <w:wordWrap/>
        <w:spacing w:line="0" w:lineRule="atLeast"/>
        <w:ind w:firstLineChars="200" w:firstLine="414"/>
        <w:rPr>
          <w:rFonts w:ascii="ＭＳ 明朝" w:hAnsi="ＭＳ 明朝"/>
          <w:b/>
          <w:szCs w:val="20"/>
          <w:u w:val="single"/>
        </w:rPr>
      </w:pPr>
      <w:r w:rsidRPr="000825F5">
        <w:rPr>
          <w:rFonts w:ascii="ＭＳ 明朝" w:hAnsi="ＭＳ 明朝" w:hint="eastAsia"/>
          <w:b/>
          <w:szCs w:val="20"/>
          <w:u w:val="single"/>
        </w:rPr>
        <w:t>ｖネック可。</w:t>
      </w:r>
    </w:p>
    <w:p w:rsidR="00BB794E" w:rsidRPr="004D4935" w:rsidRDefault="00BB794E" w:rsidP="008522A8">
      <w:pPr>
        <w:pStyle w:val="a3"/>
        <w:wordWrap/>
        <w:spacing w:line="0" w:lineRule="atLeast"/>
        <w:ind w:firstLineChars="100" w:firstLine="206"/>
        <w:rPr>
          <w:rFonts w:ascii="ＭＳ 明朝" w:hAnsi="ＭＳ 明朝"/>
          <w:szCs w:val="20"/>
        </w:rPr>
      </w:pPr>
    </w:p>
    <w:p w:rsidR="008522A8" w:rsidRPr="004D4935" w:rsidRDefault="00BF7791" w:rsidP="008522A8">
      <w:pPr>
        <w:pStyle w:val="a3"/>
        <w:wordWrap/>
        <w:spacing w:line="0" w:lineRule="atLeast"/>
        <w:ind w:firstLineChars="100" w:firstLine="206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＜マフラー・ネックウォーマー・手袋</w:t>
      </w:r>
      <w:r w:rsidR="008522A8" w:rsidRPr="004D4935">
        <w:rPr>
          <w:rFonts w:ascii="ＭＳ 明朝" w:hAnsi="ＭＳ 明朝" w:hint="eastAsia"/>
          <w:szCs w:val="20"/>
        </w:rPr>
        <w:t>＞</w:t>
      </w:r>
    </w:p>
    <w:p w:rsidR="008522A8" w:rsidRPr="004D4935" w:rsidRDefault="008522A8" w:rsidP="008522A8">
      <w:pPr>
        <w:pStyle w:val="a3"/>
        <w:wordWrap/>
        <w:spacing w:line="0" w:lineRule="atLeast"/>
        <w:ind w:firstLineChars="100" w:firstLine="206"/>
        <w:rPr>
          <w:rFonts w:ascii="ＭＳ 明朝" w:hAnsi="ＭＳ 明朝"/>
          <w:szCs w:val="20"/>
        </w:rPr>
      </w:pPr>
      <w:r w:rsidRPr="004D4935">
        <w:rPr>
          <w:rFonts w:ascii="ＭＳ 明朝" w:hAnsi="ＭＳ 明朝" w:hint="eastAsia"/>
          <w:szCs w:val="20"/>
        </w:rPr>
        <w:t xml:space="preserve">　デザインが華美なものは控え、学校生活にふさわしいシンプルなものとする。</w:t>
      </w:r>
    </w:p>
    <w:p w:rsidR="00BF7791" w:rsidRPr="004D4935" w:rsidRDefault="00BF7791" w:rsidP="008522A8">
      <w:pPr>
        <w:pStyle w:val="a3"/>
        <w:wordWrap/>
        <w:spacing w:line="0" w:lineRule="atLeast"/>
        <w:ind w:leftChars="100" w:left="416" w:hangingChars="100" w:hanging="206"/>
        <w:rPr>
          <w:rFonts w:ascii="ＭＳ 明朝" w:hAnsi="ＭＳ 明朝"/>
          <w:szCs w:val="20"/>
        </w:rPr>
      </w:pPr>
    </w:p>
    <w:p w:rsidR="008522A8" w:rsidRPr="000825F5" w:rsidRDefault="00C254E0" w:rsidP="000825F5">
      <w:pPr>
        <w:pStyle w:val="a3"/>
        <w:wordWrap/>
        <w:spacing w:line="0" w:lineRule="atLeast"/>
        <w:ind w:firstLineChars="100" w:firstLine="206"/>
        <w:rPr>
          <w:rFonts w:ascii="ＭＳ 明朝" w:hAnsi="ＭＳ 明朝" w:hint="eastAsia"/>
          <w:szCs w:val="20"/>
        </w:rPr>
      </w:pPr>
      <w:r>
        <w:rPr>
          <w:rFonts w:ascii="ＭＳ 明朝" w:hAnsi="ＭＳ 明朝" w:hint="eastAsia"/>
          <w:szCs w:val="20"/>
        </w:rPr>
        <w:t>＜肌着（機能性肌着</w:t>
      </w:r>
      <w:r w:rsidR="008522A8" w:rsidRPr="004D4935">
        <w:rPr>
          <w:rFonts w:ascii="ＭＳ 明朝" w:hAnsi="ＭＳ 明朝" w:hint="eastAsia"/>
          <w:szCs w:val="20"/>
        </w:rPr>
        <w:t>も含む）＞</w:t>
      </w:r>
    </w:p>
    <w:p w:rsidR="00C254E0" w:rsidRPr="00C254E0" w:rsidRDefault="00C254E0" w:rsidP="008522A8">
      <w:pPr>
        <w:pStyle w:val="a3"/>
        <w:wordWrap/>
        <w:spacing w:line="0" w:lineRule="atLeast"/>
        <w:ind w:firstLineChars="200" w:firstLine="422"/>
        <w:rPr>
          <w:b/>
          <w:spacing w:val="0"/>
          <w:szCs w:val="20"/>
          <w:u w:val="single"/>
        </w:rPr>
      </w:pPr>
      <w:r w:rsidRPr="00C254E0">
        <w:rPr>
          <w:rFonts w:hint="eastAsia"/>
          <w:b/>
          <w:spacing w:val="0"/>
          <w:szCs w:val="20"/>
          <w:u w:val="single"/>
        </w:rPr>
        <w:t>色は白・黒・グレー・ベージュとする。</w:t>
      </w:r>
    </w:p>
    <w:p w:rsidR="00C254E0" w:rsidRPr="00C254E0" w:rsidRDefault="00C254E0" w:rsidP="008522A8">
      <w:pPr>
        <w:pStyle w:val="a3"/>
        <w:wordWrap/>
        <w:spacing w:line="0" w:lineRule="atLeast"/>
        <w:ind w:firstLineChars="200" w:firstLine="422"/>
        <w:rPr>
          <w:b/>
          <w:spacing w:val="0"/>
          <w:szCs w:val="20"/>
          <w:u w:val="single"/>
        </w:rPr>
      </w:pPr>
      <w:r w:rsidRPr="00C254E0">
        <w:rPr>
          <w:rFonts w:hint="eastAsia"/>
          <w:b/>
          <w:spacing w:val="0"/>
          <w:szCs w:val="20"/>
          <w:u w:val="single"/>
        </w:rPr>
        <w:t>長袖のインナーを着用しても構わないが、見えないようジャージを着用するなど工夫をすること。</w:t>
      </w:r>
    </w:p>
    <w:p w:rsidR="00052AD8" w:rsidRDefault="008522A8" w:rsidP="00BF7791">
      <w:pPr>
        <w:pStyle w:val="a3"/>
        <w:wordWrap/>
        <w:spacing w:line="0" w:lineRule="atLeast"/>
        <w:ind w:left="420"/>
        <w:rPr>
          <w:spacing w:val="0"/>
          <w:szCs w:val="20"/>
        </w:rPr>
      </w:pPr>
      <w:r>
        <w:rPr>
          <w:rFonts w:hint="eastAsia"/>
          <w:spacing w:val="0"/>
          <w:szCs w:val="20"/>
        </w:rPr>
        <w:t>登下校時、タイツ</w:t>
      </w:r>
      <w:r w:rsidR="00052AD8">
        <w:rPr>
          <w:rFonts w:hint="eastAsia"/>
          <w:spacing w:val="0"/>
          <w:szCs w:val="20"/>
        </w:rPr>
        <w:t>等のつま先まで覆われているインナーや</w:t>
      </w:r>
      <w:r w:rsidR="00301E84">
        <w:rPr>
          <w:rFonts w:hint="eastAsia"/>
          <w:spacing w:val="0"/>
          <w:szCs w:val="20"/>
        </w:rPr>
        <w:t>レギンス</w:t>
      </w:r>
      <w:r w:rsidR="00052AD8">
        <w:rPr>
          <w:rFonts w:hint="eastAsia"/>
          <w:spacing w:val="0"/>
          <w:szCs w:val="20"/>
        </w:rPr>
        <w:t>などの足首までのインナーなど</w:t>
      </w:r>
      <w:r>
        <w:rPr>
          <w:rFonts w:hint="eastAsia"/>
          <w:spacing w:val="0"/>
          <w:szCs w:val="20"/>
        </w:rPr>
        <w:t>を着用しても構わないが、ジャージに着替えた際は、外から見えないように着用する。</w:t>
      </w:r>
    </w:p>
    <w:p w:rsidR="008522A8" w:rsidRPr="00052AD8" w:rsidRDefault="00C93D55" w:rsidP="00C254E0">
      <w:pPr>
        <w:pStyle w:val="a3"/>
        <w:wordWrap/>
        <w:spacing w:line="0" w:lineRule="atLeast"/>
        <w:ind w:left="420"/>
        <w:rPr>
          <w:spacing w:val="0"/>
          <w:szCs w:val="20"/>
        </w:rPr>
      </w:pPr>
      <w:r>
        <w:rPr>
          <w:rFonts w:hint="eastAsia"/>
          <w:spacing w:val="0"/>
          <w:szCs w:val="20"/>
        </w:rPr>
        <w:t>また、制服時にレギンス</w:t>
      </w:r>
      <w:r w:rsidR="00052AD8">
        <w:rPr>
          <w:rFonts w:hint="eastAsia"/>
          <w:spacing w:val="0"/>
          <w:szCs w:val="20"/>
        </w:rPr>
        <w:t>等（足首までのインナー）</w:t>
      </w:r>
      <w:r>
        <w:rPr>
          <w:rFonts w:hint="eastAsia"/>
          <w:spacing w:val="0"/>
          <w:szCs w:val="20"/>
        </w:rPr>
        <w:t>を着用した場合は、肌が見えないように長めの靴下を着用するなどの工夫をすること。</w:t>
      </w:r>
    </w:p>
    <w:p w:rsidR="00BF7791" w:rsidRPr="004D4935" w:rsidRDefault="00052AD8" w:rsidP="00846F3C">
      <w:pPr>
        <w:pStyle w:val="a3"/>
        <w:wordWrap/>
        <w:spacing w:line="0" w:lineRule="atLeast"/>
        <w:rPr>
          <w:spacing w:val="0"/>
          <w:szCs w:val="20"/>
        </w:rPr>
      </w:pPr>
      <w:r>
        <w:rPr>
          <w:rFonts w:hint="eastAsia"/>
          <w:spacing w:val="0"/>
          <w:szCs w:val="20"/>
        </w:rPr>
        <w:t xml:space="preserve">　</w:t>
      </w:r>
    </w:p>
    <w:p w:rsidR="008522A8" w:rsidRPr="004D4935" w:rsidRDefault="008522A8" w:rsidP="008522A8">
      <w:pPr>
        <w:pStyle w:val="a3"/>
        <w:wordWrap/>
        <w:spacing w:line="0" w:lineRule="atLeast"/>
        <w:ind w:firstLineChars="100" w:firstLine="210"/>
        <w:rPr>
          <w:spacing w:val="0"/>
          <w:szCs w:val="20"/>
        </w:rPr>
      </w:pPr>
      <w:r w:rsidRPr="004D4935">
        <w:rPr>
          <w:rFonts w:hint="eastAsia"/>
          <w:spacing w:val="0"/>
          <w:szCs w:val="20"/>
        </w:rPr>
        <w:t>＜その他＞</w:t>
      </w:r>
    </w:p>
    <w:p w:rsidR="008522A8" w:rsidRDefault="008522A8" w:rsidP="008522A8">
      <w:pPr>
        <w:pStyle w:val="a3"/>
        <w:wordWrap/>
        <w:spacing w:line="0" w:lineRule="atLeast"/>
        <w:ind w:firstLineChars="200" w:firstLine="412"/>
        <w:rPr>
          <w:rFonts w:ascii="ＭＳ 明朝" w:hAnsi="ＭＳ 明朝"/>
          <w:szCs w:val="20"/>
        </w:rPr>
      </w:pPr>
      <w:r w:rsidRPr="004D4935">
        <w:rPr>
          <w:rFonts w:ascii="ＭＳ 明朝" w:hAnsi="ＭＳ 明朝" w:hint="eastAsia"/>
          <w:szCs w:val="20"/>
        </w:rPr>
        <w:t>・ジャージを制服の下に着用することは禁止。</w:t>
      </w:r>
    </w:p>
    <w:p w:rsidR="00BF7791" w:rsidRPr="004D4935" w:rsidRDefault="00BF7791" w:rsidP="008522A8">
      <w:pPr>
        <w:pStyle w:val="a3"/>
        <w:wordWrap/>
        <w:spacing w:line="0" w:lineRule="atLeast"/>
        <w:ind w:firstLineChars="200" w:firstLine="412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・ジャージで過ごす場合、ジャージの下にセーター</w:t>
      </w:r>
      <w:r w:rsidR="00BB794E">
        <w:rPr>
          <w:rFonts w:ascii="ＭＳ 明朝" w:hAnsi="ＭＳ 明朝" w:hint="eastAsia"/>
          <w:szCs w:val="20"/>
        </w:rPr>
        <w:t>・</w:t>
      </w:r>
      <w:r w:rsidR="00BB794E" w:rsidRPr="00BB794E">
        <w:rPr>
          <w:rFonts w:ascii="ＭＳ 明朝" w:hAnsi="ＭＳ 明朝" w:hint="eastAsia"/>
          <w:b/>
          <w:szCs w:val="20"/>
          <w:u w:val="single"/>
        </w:rPr>
        <w:t>カーディガン</w:t>
      </w:r>
      <w:r>
        <w:rPr>
          <w:rFonts w:ascii="ＭＳ 明朝" w:hAnsi="ＭＳ 明朝" w:hint="eastAsia"/>
          <w:szCs w:val="20"/>
        </w:rPr>
        <w:t>を着用しても構わない。</w:t>
      </w:r>
    </w:p>
    <w:p w:rsidR="008522A8" w:rsidRPr="004D4935" w:rsidRDefault="008522A8" w:rsidP="008522A8">
      <w:pPr>
        <w:pStyle w:val="a3"/>
        <w:wordWrap/>
        <w:spacing w:line="0" w:lineRule="atLeast"/>
        <w:ind w:leftChars="200" w:left="626" w:hangingChars="100" w:hanging="206"/>
        <w:rPr>
          <w:rFonts w:ascii="ＭＳ 明朝" w:hAnsi="ＭＳ 明朝"/>
          <w:szCs w:val="20"/>
        </w:rPr>
      </w:pPr>
      <w:r w:rsidRPr="004D4935">
        <w:rPr>
          <w:rFonts w:ascii="ＭＳ 明朝" w:hAnsi="ＭＳ 明朝" w:hint="eastAsia"/>
          <w:szCs w:val="20"/>
        </w:rPr>
        <w:t>・職員</w:t>
      </w:r>
      <w:r w:rsidR="000825F5">
        <w:rPr>
          <w:rFonts w:ascii="ＭＳ 明朝" w:hAnsi="ＭＳ 明朝" w:hint="eastAsia"/>
          <w:szCs w:val="20"/>
        </w:rPr>
        <w:t>室に入室するときは、荷物を置き、防寒具（コート・マフラー・手袋</w:t>
      </w:r>
      <w:r w:rsidRPr="004D4935">
        <w:rPr>
          <w:rFonts w:ascii="ＭＳ 明朝" w:hAnsi="ＭＳ 明朝" w:hint="eastAsia"/>
          <w:szCs w:val="20"/>
        </w:rPr>
        <w:t>）は外してくること。</w:t>
      </w:r>
    </w:p>
    <w:p w:rsidR="00C254E0" w:rsidRPr="00C254E0" w:rsidRDefault="00D20058" w:rsidP="008522A8">
      <w:pPr>
        <w:pStyle w:val="a3"/>
        <w:wordWrap/>
        <w:spacing w:line="0" w:lineRule="atLeast"/>
        <w:ind w:firstLineChars="200" w:firstLine="414"/>
        <w:rPr>
          <w:rFonts w:ascii="ＭＳ 明朝" w:hAnsi="ＭＳ 明朝"/>
          <w:b/>
          <w:szCs w:val="20"/>
          <w:u w:val="single"/>
        </w:rPr>
      </w:pPr>
      <w:r>
        <w:rPr>
          <w:rFonts w:ascii="ＭＳ 明朝" w:hAnsi="ＭＳ 明朝" w:hint="eastAsia"/>
          <w:b/>
          <w:szCs w:val="20"/>
          <w:u w:val="single"/>
        </w:rPr>
        <w:t>・</w:t>
      </w:r>
      <w:r w:rsidR="00C254E0" w:rsidRPr="00C254E0">
        <w:rPr>
          <w:rFonts w:ascii="ＭＳ 明朝" w:hAnsi="ＭＳ 明朝" w:hint="eastAsia"/>
          <w:b/>
          <w:szCs w:val="20"/>
          <w:u w:val="single"/>
        </w:rPr>
        <w:t>セーターでの移動は認めるが、</w:t>
      </w:r>
      <w:r w:rsidR="00BB794E">
        <w:rPr>
          <w:rFonts w:ascii="ＭＳ 明朝" w:hAnsi="ＭＳ 明朝" w:hint="eastAsia"/>
          <w:b/>
          <w:szCs w:val="20"/>
          <w:u w:val="single"/>
        </w:rPr>
        <w:t>登下校・</w:t>
      </w:r>
      <w:r w:rsidR="00C254E0" w:rsidRPr="00C254E0">
        <w:rPr>
          <w:rFonts w:ascii="ＭＳ 明朝" w:hAnsi="ＭＳ 明朝" w:hint="eastAsia"/>
          <w:b/>
          <w:szCs w:val="20"/>
          <w:u w:val="single"/>
        </w:rPr>
        <w:t>集会・式典時には必ず上着を着用する</w:t>
      </w:r>
    </w:p>
    <w:p w:rsidR="008522A8" w:rsidRPr="004D4935" w:rsidRDefault="008522A8" w:rsidP="008522A8">
      <w:pPr>
        <w:pStyle w:val="a3"/>
        <w:wordWrap/>
        <w:spacing w:line="0" w:lineRule="atLeast"/>
        <w:ind w:firstLineChars="200" w:firstLine="412"/>
        <w:rPr>
          <w:rFonts w:ascii="ＭＳ 明朝" w:hAnsi="ＭＳ 明朝"/>
          <w:szCs w:val="20"/>
        </w:rPr>
      </w:pPr>
      <w:r w:rsidRPr="004D4935">
        <w:rPr>
          <w:rFonts w:ascii="ＭＳ 明朝" w:hAnsi="ＭＳ 明朝" w:hint="eastAsia"/>
          <w:szCs w:val="20"/>
        </w:rPr>
        <w:t>・使い捨てカイロは</w:t>
      </w:r>
      <w:r w:rsidR="00BB794E">
        <w:rPr>
          <w:rFonts w:ascii="ＭＳ 明朝" w:hAnsi="ＭＳ 明朝" w:hint="eastAsia"/>
          <w:szCs w:val="20"/>
        </w:rPr>
        <w:t>使用してよいが</w:t>
      </w:r>
      <w:r w:rsidRPr="004D4935">
        <w:rPr>
          <w:rFonts w:ascii="ＭＳ 明朝" w:hAnsi="ＭＳ 明朝" w:hint="eastAsia"/>
          <w:szCs w:val="20"/>
        </w:rPr>
        <w:t>使い終わったものをごみ箱に捨てない（発火の危険性があるため）</w:t>
      </w:r>
    </w:p>
    <w:p w:rsidR="002B584A" w:rsidRDefault="002B584A" w:rsidP="00BB794E">
      <w:pPr>
        <w:pStyle w:val="a3"/>
        <w:wordWrap/>
        <w:spacing w:line="0" w:lineRule="atLeast"/>
        <w:ind w:firstLineChars="200" w:firstLine="414"/>
        <w:rPr>
          <w:rFonts w:ascii="ＭＳ 明朝" w:hAnsi="ＭＳ 明朝"/>
          <w:b/>
          <w:szCs w:val="20"/>
          <w:u w:val="single"/>
        </w:rPr>
      </w:pPr>
      <w:r w:rsidRPr="00D977F3">
        <w:rPr>
          <w:rFonts w:ascii="ＭＳ 明朝" w:hAnsi="ＭＳ 明朝" w:hint="eastAsia"/>
          <w:b/>
          <w:szCs w:val="20"/>
          <w:u w:val="single"/>
        </w:rPr>
        <w:t>・ジャージ・制服等で防寒が不十分な場合にはウインドブレーカー</w:t>
      </w:r>
      <w:r w:rsidR="00BB794E">
        <w:rPr>
          <w:rFonts w:ascii="ＭＳ 明朝" w:hAnsi="ＭＳ 明朝" w:hint="eastAsia"/>
          <w:b/>
          <w:szCs w:val="20"/>
          <w:u w:val="single"/>
        </w:rPr>
        <w:t>や上着</w:t>
      </w:r>
      <w:r w:rsidRPr="00D977F3">
        <w:rPr>
          <w:rFonts w:ascii="ＭＳ 明朝" w:hAnsi="ＭＳ 明朝" w:hint="eastAsia"/>
          <w:b/>
          <w:szCs w:val="20"/>
          <w:u w:val="single"/>
        </w:rPr>
        <w:t>を着用することを認める</w:t>
      </w:r>
    </w:p>
    <w:p w:rsidR="00BB794E" w:rsidRDefault="00BB794E" w:rsidP="00BB794E">
      <w:pPr>
        <w:pStyle w:val="a3"/>
        <w:wordWrap/>
        <w:spacing w:line="0" w:lineRule="atLeast"/>
        <w:ind w:firstLineChars="200" w:firstLine="414"/>
        <w:rPr>
          <w:rFonts w:ascii="ＭＳ 明朝" w:hAnsi="ＭＳ 明朝"/>
          <w:b/>
          <w:szCs w:val="20"/>
          <w:u w:val="single"/>
        </w:rPr>
      </w:pPr>
      <w:r>
        <w:rPr>
          <w:rFonts w:ascii="ＭＳ 明朝" w:hAnsi="ＭＳ 明朝" w:hint="eastAsia"/>
          <w:b/>
          <w:szCs w:val="20"/>
          <w:u w:val="single"/>
        </w:rPr>
        <w:t>（ただしコロナ禍における換気対応中のみとする）</w:t>
      </w:r>
    </w:p>
    <w:p w:rsidR="00BF7791" w:rsidRDefault="00D20058" w:rsidP="00BB794E">
      <w:pPr>
        <w:pStyle w:val="a3"/>
        <w:wordWrap/>
        <w:spacing w:line="0" w:lineRule="atLeast"/>
        <w:ind w:firstLineChars="200" w:firstLine="414"/>
        <w:rPr>
          <w:rFonts w:ascii="ＭＳ 明朝" w:hAnsi="ＭＳ 明朝"/>
          <w:b/>
          <w:szCs w:val="20"/>
          <w:u w:val="single"/>
        </w:rPr>
      </w:pPr>
      <w:r>
        <w:rPr>
          <w:rFonts w:ascii="ＭＳ 明朝" w:hAnsi="ＭＳ 明朝" w:hint="eastAsia"/>
          <w:b/>
          <w:szCs w:val="20"/>
          <w:u w:val="single"/>
        </w:rPr>
        <w:t>＊ジャージを忘れた場合は相談に応じる。</w:t>
      </w:r>
    </w:p>
    <w:p w:rsidR="00BB794E" w:rsidRDefault="00BB794E" w:rsidP="00BB794E">
      <w:pPr>
        <w:pStyle w:val="a3"/>
        <w:wordWrap/>
        <w:spacing w:line="0" w:lineRule="atLeast"/>
        <w:ind w:firstLineChars="200" w:firstLine="414"/>
        <w:rPr>
          <w:rFonts w:ascii="ＭＳ 明朝" w:hAnsi="ＭＳ 明朝"/>
          <w:b/>
          <w:szCs w:val="20"/>
          <w:u w:val="single"/>
        </w:rPr>
      </w:pPr>
      <w:r>
        <w:rPr>
          <w:rFonts w:ascii="ＭＳ 明朝" w:hAnsi="ＭＳ 明朝" w:hint="eastAsia"/>
          <w:b/>
          <w:szCs w:val="20"/>
          <w:u w:val="single"/>
        </w:rPr>
        <w:t>＊耳当ての使用は周囲の音を遮断し、安全な登下校の妨げになるので使用しないこと</w:t>
      </w:r>
    </w:p>
    <w:p w:rsidR="00BB794E" w:rsidRPr="00BB794E" w:rsidRDefault="00BB794E" w:rsidP="00BB794E">
      <w:pPr>
        <w:pStyle w:val="a3"/>
        <w:wordWrap/>
        <w:spacing w:line="0" w:lineRule="atLeast"/>
        <w:ind w:firstLineChars="200" w:firstLine="414"/>
        <w:rPr>
          <w:rFonts w:ascii="ＭＳ 明朝" w:hAnsi="ＭＳ 明朝"/>
          <w:b/>
          <w:szCs w:val="20"/>
          <w:u w:val="single"/>
        </w:rPr>
      </w:pPr>
      <w:r>
        <w:rPr>
          <w:rFonts w:ascii="ＭＳ 明朝" w:hAnsi="ＭＳ 明朝" w:hint="eastAsia"/>
          <w:b/>
          <w:szCs w:val="20"/>
          <w:u w:val="single"/>
        </w:rPr>
        <w:t>＊教室内に置いてひざ掛けを使用してもよい。ただし、移動の際は畳んで持ち運ぶこと</w:t>
      </w:r>
    </w:p>
    <w:p w:rsidR="00BB794E" w:rsidRDefault="00BB794E" w:rsidP="008522A8">
      <w:pPr>
        <w:pStyle w:val="a3"/>
        <w:wordWrap/>
        <w:spacing w:line="0" w:lineRule="atLeast"/>
        <w:ind w:firstLineChars="200" w:firstLine="412"/>
        <w:rPr>
          <w:rFonts w:ascii="ＭＳ 明朝" w:hAnsi="ＭＳ 明朝"/>
          <w:szCs w:val="20"/>
        </w:rPr>
      </w:pPr>
    </w:p>
    <w:p w:rsidR="00BB794E" w:rsidRPr="0026059D" w:rsidRDefault="00BB794E" w:rsidP="008522A8">
      <w:pPr>
        <w:pStyle w:val="a3"/>
        <w:wordWrap/>
        <w:spacing w:line="0" w:lineRule="atLeast"/>
        <w:ind w:firstLineChars="200" w:firstLine="412"/>
        <w:rPr>
          <w:rFonts w:ascii="ＭＳ 明朝" w:hAnsi="ＭＳ 明朝"/>
          <w:szCs w:val="20"/>
        </w:rPr>
      </w:pPr>
    </w:p>
    <w:p w:rsidR="008522A8" w:rsidRDefault="008522A8" w:rsidP="008522A8">
      <w:pPr>
        <w:pStyle w:val="a3"/>
        <w:spacing w:line="240" w:lineRule="auto"/>
        <w:ind w:right="840"/>
        <w:rPr>
          <w:spacing w:val="0"/>
        </w:rPr>
      </w:pPr>
      <w:r>
        <w:rPr>
          <w:rFonts w:hint="eastAsia"/>
          <w:spacing w:val="0"/>
        </w:rPr>
        <w:t>【衣替え移行期間について】</w:t>
      </w:r>
      <w:bookmarkStart w:id="0" w:name="_GoBack"/>
      <w:bookmarkEnd w:id="0"/>
    </w:p>
    <w:p w:rsidR="008522A8" w:rsidRDefault="008522A8" w:rsidP="008522A8">
      <w:pPr>
        <w:pStyle w:val="a3"/>
        <w:spacing w:line="240" w:lineRule="auto"/>
        <w:ind w:right="840"/>
        <w:rPr>
          <w:spacing w:val="0"/>
        </w:rPr>
      </w:pPr>
      <w:r>
        <w:rPr>
          <w:rFonts w:hint="eastAsia"/>
          <w:spacing w:val="0"/>
        </w:rPr>
        <w:t xml:space="preserve">　　・衣替え移行期間においては、夏服・冬服どちらを着用しても構わない。</w:t>
      </w:r>
    </w:p>
    <w:p w:rsidR="008522A8" w:rsidRDefault="00BF7791" w:rsidP="008522A8">
      <w:pPr>
        <w:pStyle w:val="a3"/>
        <w:spacing w:line="240" w:lineRule="auto"/>
        <w:ind w:right="840"/>
        <w:rPr>
          <w:spacing w:val="0"/>
        </w:rPr>
      </w:pPr>
      <w:r>
        <w:rPr>
          <w:rFonts w:hint="eastAsia"/>
          <w:spacing w:val="0"/>
        </w:rPr>
        <w:t xml:space="preserve">　　・学ラン</w:t>
      </w:r>
      <w:r w:rsidR="00D20058">
        <w:rPr>
          <w:rFonts w:hint="eastAsia"/>
          <w:spacing w:val="0"/>
        </w:rPr>
        <w:t>・ブレザー</w:t>
      </w:r>
      <w:r>
        <w:rPr>
          <w:rFonts w:hint="eastAsia"/>
          <w:spacing w:val="0"/>
        </w:rPr>
        <w:t>の下に、半袖のＹシャツを着用しても構わない</w:t>
      </w:r>
      <w:r w:rsidR="008522A8">
        <w:rPr>
          <w:rFonts w:hint="eastAsia"/>
          <w:spacing w:val="0"/>
        </w:rPr>
        <w:t>。</w:t>
      </w:r>
    </w:p>
    <w:p w:rsidR="008522A8" w:rsidRPr="00C254E0" w:rsidRDefault="008522A8" w:rsidP="008522A8">
      <w:pPr>
        <w:pStyle w:val="a3"/>
        <w:spacing w:line="240" w:lineRule="auto"/>
        <w:ind w:right="840"/>
        <w:rPr>
          <w:strike/>
          <w:spacing w:val="0"/>
        </w:rPr>
      </w:pPr>
      <w:r>
        <w:rPr>
          <w:rFonts w:hint="eastAsia"/>
          <w:spacing w:val="0"/>
        </w:rPr>
        <w:t xml:space="preserve">　　・長袖のＹ</w:t>
      </w:r>
      <w:r w:rsidR="00BF7791">
        <w:rPr>
          <w:rFonts w:hint="eastAsia"/>
          <w:spacing w:val="0"/>
        </w:rPr>
        <w:t>シャツのみでも可。</w:t>
      </w:r>
    </w:p>
    <w:p w:rsidR="00BA3506" w:rsidRPr="008522A8" w:rsidRDefault="00C254E0" w:rsidP="008522A8">
      <w:pPr>
        <w:pStyle w:val="a3"/>
        <w:wordWrap/>
        <w:spacing w:line="0" w:lineRule="atLeast"/>
        <w:rPr>
          <w:spacing w:val="0"/>
        </w:rPr>
      </w:pPr>
      <w:r>
        <w:rPr>
          <w:rFonts w:hint="eastAsia"/>
          <w:spacing w:val="0"/>
        </w:rPr>
        <w:t xml:space="preserve">　　・</w:t>
      </w:r>
      <w:r w:rsidRPr="00D977F3">
        <w:rPr>
          <w:rFonts w:hint="eastAsia"/>
          <w:b/>
          <w:spacing w:val="0"/>
          <w:u w:val="single"/>
        </w:rPr>
        <w:t>長袖の</w:t>
      </w:r>
      <w:r w:rsidRPr="00D977F3">
        <w:rPr>
          <w:rFonts w:hint="eastAsia"/>
          <w:b/>
          <w:spacing w:val="0"/>
          <w:u w:val="single"/>
        </w:rPr>
        <w:t>Y</w:t>
      </w:r>
      <w:r w:rsidRPr="00D977F3">
        <w:rPr>
          <w:rFonts w:hint="eastAsia"/>
          <w:b/>
          <w:spacing w:val="0"/>
          <w:u w:val="single"/>
        </w:rPr>
        <w:t>シャツのみの着用の際、袖を折りこんで着用しても構わない</w:t>
      </w:r>
    </w:p>
    <w:sectPr w:rsidR="00BA3506" w:rsidRPr="008522A8" w:rsidSect="001C2B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CE1" w:rsidRDefault="00AE1CE1" w:rsidP="00AE1CE1">
      <w:r>
        <w:separator/>
      </w:r>
    </w:p>
  </w:endnote>
  <w:endnote w:type="continuationSeparator" w:id="0">
    <w:p w:rsidR="00AE1CE1" w:rsidRDefault="00AE1CE1" w:rsidP="00AE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CE1" w:rsidRDefault="00AE1CE1" w:rsidP="00AE1CE1">
      <w:r>
        <w:separator/>
      </w:r>
    </w:p>
  </w:footnote>
  <w:footnote w:type="continuationSeparator" w:id="0">
    <w:p w:rsidR="00AE1CE1" w:rsidRDefault="00AE1CE1" w:rsidP="00AE1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70"/>
    <w:rsid w:val="00014A65"/>
    <w:rsid w:val="00052AD8"/>
    <w:rsid w:val="000825F5"/>
    <w:rsid w:val="00132D1F"/>
    <w:rsid w:val="001C2B6B"/>
    <w:rsid w:val="0026059D"/>
    <w:rsid w:val="00263877"/>
    <w:rsid w:val="0028485B"/>
    <w:rsid w:val="002B584A"/>
    <w:rsid w:val="00301E84"/>
    <w:rsid w:val="003F39A5"/>
    <w:rsid w:val="00404B77"/>
    <w:rsid w:val="004214CB"/>
    <w:rsid w:val="004D4935"/>
    <w:rsid w:val="0059207C"/>
    <w:rsid w:val="006351E3"/>
    <w:rsid w:val="00642DEF"/>
    <w:rsid w:val="00647B37"/>
    <w:rsid w:val="00660092"/>
    <w:rsid w:val="006C3625"/>
    <w:rsid w:val="006F3943"/>
    <w:rsid w:val="00792961"/>
    <w:rsid w:val="00800B83"/>
    <w:rsid w:val="00846F3C"/>
    <w:rsid w:val="008522A8"/>
    <w:rsid w:val="0092777C"/>
    <w:rsid w:val="0095152B"/>
    <w:rsid w:val="009E5986"/>
    <w:rsid w:val="00A11F20"/>
    <w:rsid w:val="00AE1CE1"/>
    <w:rsid w:val="00B21FD3"/>
    <w:rsid w:val="00B96262"/>
    <w:rsid w:val="00BA3506"/>
    <w:rsid w:val="00BB794E"/>
    <w:rsid w:val="00BC53FE"/>
    <w:rsid w:val="00BF7791"/>
    <w:rsid w:val="00C254E0"/>
    <w:rsid w:val="00C901A1"/>
    <w:rsid w:val="00C93D55"/>
    <w:rsid w:val="00CB2B8F"/>
    <w:rsid w:val="00D20058"/>
    <w:rsid w:val="00D21701"/>
    <w:rsid w:val="00D85C6D"/>
    <w:rsid w:val="00D977F3"/>
    <w:rsid w:val="00DC0B70"/>
    <w:rsid w:val="00DF02E5"/>
    <w:rsid w:val="00E764DC"/>
    <w:rsid w:val="00F6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F5656DB"/>
  <w15:docId w15:val="{3D712C69-0D0A-4C0E-9ECA-A3D1168C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7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C0B70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AE1C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1CE1"/>
  </w:style>
  <w:style w:type="paragraph" w:styleId="a6">
    <w:name w:val="footer"/>
    <w:basedOn w:val="a"/>
    <w:link w:val="a7"/>
    <w:uiPriority w:val="99"/>
    <w:unhideWhenUsed/>
    <w:rsid w:val="00AE1C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1CE1"/>
  </w:style>
  <w:style w:type="paragraph" w:styleId="a8">
    <w:name w:val="Balloon Text"/>
    <w:basedOn w:val="a"/>
    <w:link w:val="a9"/>
    <w:uiPriority w:val="99"/>
    <w:semiHidden/>
    <w:unhideWhenUsed/>
    <w:rsid w:val="00BA3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350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61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2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川口市教育委員会</cp:lastModifiedBy>
  <cp:revision>2</cp:revision>
  <cp:lastPrinted>2022-11-07T08:34:00Z</cp:lastPrinted>
  <dcterms:created xsi:type="dcterms:W3CDTF">2023-01-24T00:24:00Z</dcterms:created>
  <dcterms:modified xsi:type="dcterms:W3CDTF">2023-01-24T00:24:00Z</dcterms:modified>
</cp:coreProperties>
</file>